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F06" w:rsidRPr="000E0F06" w:rsidRDefault="000E0F06" w:rsidP="000E0F06">
      <w:pPr>
        <w:pStyle w:val="ConsPlusTitlePage"/>
        <w:rPr>
          <w:rFonts w:ascii="PT Astra Serif" w:hAnsi="PT Astra Serif"/>
        </w:rPr>
      </w:pPr>
      <w:r w:rsidRPr="000E0F06">
        <w:rPr>
          <w:rFonts w:ascii="PT Astra Serif" w:hAnsi="PT Astra Serif"/>
        </w:rPr>
        <w:t xml:space="preserve">Документ предоставлен </w:t>
      </w:r>
      <w:hyperlink r:id="rId4" w:history="1">
        <w:r w:rsidRPr="000E0F06">
          <w:rPr>
            <w:rFonts w:ascii="PT Astra Serif" w:hAnsi="PT Astra Serif"/>
            <w:color w:val="0000FF"/>
          </w:rPr>
          <w:t>КонсультантПлюс</w:t>
        </w:r>
      </w:hyperlink>
      <w:r w:rsidRPr="000E0F06">
        <w:rPr>
          <w:rFonts w:ascii="PT Astra Serif" w:hAnsi="PT Astra Serif"/>
        </w:rPr>
        <w:br/>
      </w:r>
    </w:p>
    <w:p w:rsidR="000E0F06" w:rsidRPr="000E0F06" w:rsidRDefault="000E0F06" w:rsidP="000E0F06">
      <w:pPr>
        <w:pStyle w:val="ConsPlusNormal"/>
        <w:jc w:val="both"/>
        <w:outlineLvl w:val="0"/>
        <w:rPr>
          <w:rFonts w:ascii="PT Astra Serif" w:hAnsi="PT Astra Serif"/>
        </w:rPr>
      </w:pPr>
      <w:bookmarkStart w:id="0" w:name="_GoBack"/>
      <w:bookmarkEnd w:id="0"/>
    </w:p>
    <w:p w:rsidR="000E0F06" w:rsidRPr="000E0F06" w:rsidRDefault="000E0F06" w:rsidP="000E0F06">
      <w:pPr>
        <w:pStyle w:val="ConsPlusTitle"/>
        <w:jc w:val="center"/>
        <w:rPr>
          <w:rFonts w:ascii="PT Astra Serif" w:hAnsi="PT Astra Serif"/>
        </w:rPr>
      </w:pPr>
      <w:r w:rsidRPr="000E0F06">
        <w:rPr>
          <w:rFonts w:ascii="PT Astra Serif" w:hAnsi="PT Astra Serif"/>
        </w:rPr>
        <w:t>КОНВЕНЦИЯ</w:t>
      </w:r>
    </w:p>
    <w:p w:rsidR="000E0F06" w:rsidRPr="000E0F06" w:rsidRDefault="000E0F06" w:rsidP="000E0F06">
      <w:pPr>
        <w:pStyle w:val="ConsPlusTitle"/>
        <w:jc w:val="center"/>
        <w:rPr>
          <w:rFonts w:ascii="PT Astra Serif" w:hAnsi="PT Astra Serif"/>
        </w:rPr>
      </w:pPr>
      <w:r w:rsidRPr="000E0F06">
        <w:rPr>
          <w:rFonts w:ascii="PT Astra Serif" w:hAnsi="PT Astra Serif"/>
        </w:rPr>
        <w:t>от 15 ноября 2000 года</w:t>
      </w:r>
    </w:p>
    <w:p w:rsidR="000E0F06" w:rsidRPr="000E0F06" w:rsidRDefault="000E0F06" w:rsidP="000E0F06">
      <w:pPr>
        <w:pStyle w:val="ConsPlusTitle"/>
        <w:jc w:val="center"/>
        <w:rPr>
          <w:rFonts w:ascii="PT Astra Serif" w:hAnsi="PT Astra Serif"/>
        </w:rPr>
      </w:pPr>
    </w:p>
    <w:p w:rsidR="000E0F06" w:rsidRPr="000E0F06" w:rsidRDefault="000E0F06" w:rsidP="000E0F06">
      <w:pPr>
        <w:pStyle w:val="ConsPlusTitle"/>
        <w:jc w:val="center"/>
        <w:rPr>
          <w:rFonts w:ascii="PT Astra Serif" w:hAnsi="PT Astra Serif"/>
        </w:rPr>
      </w:pPr>
      <w:r w:rsidRPr="000E0F06">
        <w:rPr>
          <w:rFonts w:ascii="PT Astra Serif" w:hAnsi="PT Astra Serif"/>
        </w:rPr>
        <w:t>ОРГАНИЗАЦИИ ОБЪЕДИНЕННЫХ НАЦИЙ</w:t>
      </w:r>
    </w:p>
    <w:p w:rsidR="000E0F06" w:rsidRPr="000E0F06" w:rsidRDefault="000E0F06" w:rsidP="000E0F06">
      <w:pPr>
        <w:pStyle w:val="ConsPlusTitle"/>
        <w:jc w:val="center"/>
        <w:rPr>
          <w:rFonts w:ascii="PT Astra Serif" w:hAnsi="PT Astra Serif"/>
        </w:rPr>
      </w:pPr>
      <w:r w:rsidRPr="000E0F06">
        <w:rPr>
          <w:rFonts w:ascii="PT Astra Serif" w:hAnsi="PT Astra Serif"/>
        </w:rPr>
        <w:t>ПРОТИВ ТРАНСНАЦИОНАЛЬНОЙ ОРГАНИЗОВАННОЙ ПРЕСТУПНОСТИ</w:t>
      </w:r>
    </w:p>
    <w:p w:rsidR="000E0F06" w:rsidRPr="000E0F06" w:rsidRDefault="000E0F06" w:rsidP="000E0F06">
      <w:pPr>
        <w:spacing w:after="1"/>
        <w:rPr>
          <w:rFonts w:ascii="PT Astra Serif" w:hAnsi="PT Astra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0F06" w:rsidRPr="000E0F06" w:rsidTr="00590E37">
        <w:trPr>
          <w:jc w:val="center"/>
        </w:trPr>
        <w:tc>
          <w:tcPr>
            <w:tcW w:w="9294" w:type="dxa"/>
            <w:tcBorders>
              <w:top w:val="nil"/>
              <w:left w:val="single" w:sz="24" w:space="0" w:color="CED3F1"/>
              <w:bottom w:val="nil"/>
              <w:right w:val="single" w:sz="24" w:space="0" w:color="F4F3F8"/>
            </w:tcBorders>
            <w:shd w:val="clear" w:color="auto" w:fill="F4F3F8"/>
          </w:tcPr>
          <w:p w:rsidR="000E0F06" w:rsidRPr="000E0F06" w:rsidRDefault="000E0F06" w:rsidP="00590E37">
            <w:pPr>
              <w:pStyle w:val="ConsPlusNormal"/>
              <w:jc w:val="center"/>
              <w:rPr>
                <w:rFonts w:ascii="PT Astra Serif" w:hAnsi="PT Astra Serif"/>
              </w:rPr>
            </w:pPr>
            <w:r w:rsidRPr="000E0F06">
              <w:rPr>
                <w:rFonts w:ascii="PT Astra Serif" w:hAnsi="PT Astra Serif"/>
                <w:color w:val="392C69"/>
              </w:rPr>
              <w:t>Список изменяющих документов</w:t>
            </w:r>
          </w:p>
          <w:p w:rsidR="000E0F06" w:rsidRPr="000E0F06" w:rsidRDefault="000E0F06" w:rsidP="00590E37">
            <w:pPr>
              <w:pStyle w:val="ConsPlusNormal"/>
              <w:jc w:val="center"/>
              <w:rPr>
                <w:rFonts w:ascii="PT Astra Serif" w:hAnsi="PT Astra Serif"/>
              </w:rPr>
            </w:pPr>
            <w:r w:rsidRPr="000E0F06">
              <w:rPr>
                <w:rFonts w:ascii="PT Astra Serif" w:hAnsi="PT Astra Serif"/>
                <w:color w:val="392C69"/>
              </w:rPr>
              <w:t>(с изм., внесенными Протоколами от 15.11.2000)</w:t>
            </w:r>
          </w:p>
        </w:tc>
      </w:tr>
    </w:tbl>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Цель</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1" w:name="P15"/>
      <w:bookmarkEnd w:id="1"/>
      <w:r w:rsidRPr="000E0F06">
        <w:rPr>
          <w:rFonts w:ascii="PT Astra Serif" w:hAnsi="PT Astra Serif"/>
        </w:rPr>
        <w:t>Статья 2</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Термины</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Для целей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g) "конфискация" означает окончательное лишение имущества по постановлению суда или другого компетентного органа;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65" w:history="1">
        <w:r w:rsidRPr="000E0F06">
          <w:rPr>
            <w:rFonts w:ascii="PT Astra Serif" w:hAnsi="PT Astra Serif"/>
            <w:color w:val="0000FF"/>
          </w:rPr>
          <w:t>статье 6</w:t>
        </w:r>
      </w:hyperlink>
      <w:r w:rsidRPr="000E0F06">
        <w:rPr>
          <w:rFonts w:ascii="PT Astra Serif" w:hAnsi="PT Astra Serif"/>
        </w:rPr>
        <w:t xml:space="preserve"> настоящей Конвенции деяния, образующие состав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2" w:name="P31"/>
      <w:bookmarkEnd w:id="2"/>
      <w:r w:rsidRPr="000E0F06">
        <w:rPr>
          <w:rFonts w:ascii="PT Astra Serif" w:hAnsi="PT Astra Serif"/>
        </w:rPr>
        <w:t>Статья 3</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Сфера применения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3" w:name="P35"/>
      <w:bookmarkEnd w:id="3"/>
      <w:r w:rsidRPr="000E0F06">
        <w:rPr>
          <w:rFonts w:ascii="PT Astra Serif" w:hAnsi="PT Astra Serif"/>
        </w:rPr>
        <w:t>1. Настоящая Конвенция, если в ней не указано иное, применяется к предупреждению, расследованию и уголовному преследованию в связи с:</w:t>
      </w:r>
    </w:p>
    <w:p w:rsidR="000E0F06" w:rsidRPr="000E0F06" w:rsidRDefault="000E0F06" w:rsidP="000E0F06">
      <w:pPr>
        <w:pStyle w:val="ConsPlusNormal"/>
        <w:spacing w:before="220"/>
        <w:ind w:firstLine="540"/>
        <w:jc w:val="both"/>
        <w:rPr>
          <w:rFonts w:ascii="PT Astra Serif" w:hAnsi="PT Astra Serif"/>
        </w:rPr>
      </w:pPr>
      <w:bookmarkStart w:id="4" w:name="P36"/>
      <w:bookmarkEnd w:id="4"/>
      <w:r w:rsidRPr="000E0F06">
        <w:rPr>
          <w:rFonts w:ascii="PT Astra Serif" w:hAnsi="PT Astra Serif"/>
        </w:rPr>
        <w:t xml:space="preserve">a) преступлениями, признанными таковыми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и</w:t>
      </w:r>
    </w:p>
    <w:p w:rsidR="000E0F06" w:rsidRPr="000E0F06" w:rsidRDefault="000E0F06" w:rsidP="000E0F06">
      <w:pPr>
        <w:pStyle w:val="ConsPlusNormal"/>
        <w:spacing w:before="220"/>
        <w:ind w:firstLine="540"/>
        <w:jc w:val="both"/>
        <w:rPr>
          <w:rFonts w:ascii="PT Astra Serif" w:hAnsi="PT Astra Serif"/>
        </w:rPr>
      </w:pPr>
      <w:bookmarkStart w:id="5" w:name="P37"/>
      <w:bookmarkEnd w:id="5"/>
      <w:r w:rsidRPr="000E0F06">
        <w:rPr>
          <w:rFonts w:ascii="PT Astra Serif" w:hAnsi="PT Astra Serif"/>
        </w:rPr>
        <w:t xml:space="preserve">b) серьезными преступлениями, как они определены в </w:t>
      </w:r>
      <w:hyperlink w:anchor="P15" w:history="1">
        <w:r w:rsidRPr="000E0F06">
          <w:rPr>
            <w:rFonts w:ascii="PT Astra Serif" w:hAnsi="PT Astra Serif"/>
            <w:color w:val="0000FF"/>
          </w:rPr>
          <w:t>статье 2</w:t>
        </w:r>
      </w:hyperlink>
      <w:r w:rsidRPr="000E0F06">
        <w:rPr>
          <w:rFonts w:ascii="PT Astra Serif" w:hAnsi="PT Astra Serif"/>
        </w:rP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Для цели </w:t>
      </w:r>
      <w:hyperlink w:anchor="P35" w:history="1">
        <w:r w:rsidRPr="000E0F06">
          <w:rPr>
            <w:rFonts w:ascii="PT Astra Serif" w:hAnsi="PT Astra Serif"/>
            <w:color w:val="0000FF"/>
          </w:rPr>
          <w:t>пункта 1</w:t>
        </w:r>
      </w:hyperlink>
      <w:r w:rsidRPr="000E0F06">
        <w:rPr>
          <w:rFonts w:ascii="PT Astra Serif" w:hAnsi="PT Astra Serif"/>
        </w:rPr>
        <w:t xml:space="preserve"> настоящей статьи преступление носит транснациональный характер, если: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оно совершено в более чем одном государстве;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оно совершено в одном государстве, но его существенные последствия имеют место в другом государстве.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6" w:name="P44"/>
      <w:bookmarkEnd w:id="6"/>
      <w:r w:rsidRPr="000E0F06">
        <w:rPr>
          <w:rFonts w:ascii="PT Astra Serif" w:hAnsi="PT Astra Serif"/>
        </w:rPr>
        <w:t>Статья 4</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Защита суверенитета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7" w:name="P51"/>
      <w:bookmarkEnd w:id="7"/>
      <w:r w:rsidRPr="000E0F06">
        <w:rPr>
          <w:rFonts w:ascii="PT Astra Serif" w:hAnsi="PT Astra Serif"/>
        </w:rPr>
        <w:t>Статья 5</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Криминализация участия в организованной преступной группе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8" w:name="P55"/>
      <w:bookmarkEnd w:id="8"/>
      <w:r w:rsidRPr="000E0F06">
        <w:rPr>
          <w:rFonts w:ascii="PT Astra Serif" w:hAnsi="PT Astra Serif"/>
        </w:rPr>
        <w:lastRenderedPageBreak/>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0E0F06" w:rsidRPr="000E0F06" w:rsidRDefault="000E0F06" w:rsidP="000E0F06">
      <w:pPr>
        <w:pStyle w:val="ConsPlusNormal"/>
        <w:spacing w:before="220"/>
        <w:ind w:firstLine="540"/>
        <w:jc w:val="both"/>
        <w:rPr>
          <w:rFonts w:ascii="PT Astra Serif" w:hAnsi="PT Astra Serif"/>
        </w:rPr>
      </w:pPr>
      <w:bookmarkStart w:id="9" w:name="P57"/>
      <w:bookmarkEnd w:id="9"/>
      <w:r w:rsidRPr="000E0F06">
        <w:rPr>
          <w:rFonts w:ascii="PT Astra Serif" w:hAnsi="PT Astra Serif"/>
        </w:rP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преступной деятельности организованной преступной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Осознание, намерение, умысел, цель или сговор, о которых говорится в </w:t>
      </w:r>
      <w:hyperlink w:anchor="P55" w:history="1">
        <w:r w:rsidRPr="000E0F06">
          <w:rPr>
            <w:rFonts w:ascii="PT Astra Serif" w:hAnsi="PT Astra Serif"/>
            <w:color w:val="0000FF"/>
          </w:rPr>
          <w:t>пункте 1</w:t>
        </w:r>
      </w:hyperlink>
      <w:r w:rsidRPr="000E0F06">
        <w:rPr>
          <w:rFonts w:ascii="PT Astra Serif" w:hAnsi="PT Astra Serif"/>
        </w:rPr>
        <w:t xml:space="preserve"> настоящей статьи, могут быть установлены из объективных фактических обстоятельств дела.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sidRPr="000E0F06">
          <w:rPr>
            <w:rFonts w:ascii="PT Astra Serif" w:hAnsi="PT Astra Serif"/>
            <w:color w:val="0000FF"/>
          </w:rPr>
          <w:t>пунктом 1 (a)(i)</w:t>
        </w:r>
      </w:hyperlink>
      <w:r w:rsidRPr="000E0F06">
        <w:rPr>
          <w:rFonts w:ascii="PT Astra Serif" w:hAnsi="PT Astra Serif"/>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57" w:history="1">
        <w:r w:rsidRPr="000E0F06">
          <w:rPr>
            <w:rFonts w:ascii="PT Astra Serif" w:hAnsi="PT Astra Serif"/>
            <w:color w:val="0000FF"/>
          </w:rPr>
          <w:t>пунктом 1 (a)(i)</w:t>
        </w:r>
      </w:hyperlink>
      <w:r w:rsidRPr="000E0F06">
        <w:rPr>
          <w:rFonts w:ascii="PT Astra Serif" w:hAnsi="PT Astra Serif"/>
        </w:rP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10" w:name="P65"/>
      <w:bookmarkEnd w:id="10"/>
      <w:r w:rsidRPr="000E0F06">
        <w:rPr>
          <w:rFonts w:ascii="PT Astra Serif" w:hAnsi="PT Astra Serif"/>
        </w:rPr>
        <w:t>Статья 6</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Криминализация отмывания доходов от преступлений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11" w:name="P69"/>
      <w:bookmarkEnd w:id="11"/>
      <w:r w:rsidRPr="000E0F06">
        <w:rPr>
          <w:rFonts w:ascii="PT Astra Serif" w:hAnsi="PT Astra Serif"/>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E0F06" w:rsidRPr="000E0F06" w:rsidRDefault="000E0F06" w:rsidP="000E0F06">
      <w:pPr>
        <w:pStyle w:val="ConsPlusNormal"/>
        <w:spacing w:before="220"/>
        <w:ind w:firstLine="540"/>
        <w:jc w:val="both"/>
        <w:rPr>
          <w:rFonts w:ascii="PT Astra Serif" w:hAnsi="PT Astra Serif"/>
        </w:rPr>
      </w:pPr>
      <w:bookmarkStart w:id="12" w:name="P70"/>
      <w:bookmarkEnd w:id="12"/>
      <w:r w:rsidRPr="000E0F06">
        <w:rPr>
          <w:rFonts w:ascii="PT Astra Serif" w:hAnsi="PT Astra Serif"/>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0E0F06" w:rsidRPr="000E0F06" w:rsidRDefault="000E0F06" w:rsidP="000E0F06">
      <w:pPr>
        <w:pStyle w:val="ConsPlusNormal"/>
        <w:spacing w:before="220"/>
        <w:ind w:firstLine="540"/>
        <w:jc w:val="both"/>
        <w:rPr>
          <w:rFonts w:ascii="PT Astra Serif" w:hAnsi="PT Astra Serif"/>
        </w:rPr>
      </w:pPr>
      <w:bookmarkStart w:id="13" w:name="P71"/>
      <w:bookmarkEnd w:id="13"/>
      <w:r w:rsidRPr="000E0F06">
        <w:rPr>
          <w:rFonts w:ascii="PT Astra Serif" w:hAnsi="PT Astra Serif"/>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b) при условии соблюдения основных принципов своей правовой системы:</w:t>
      </w:r>
    </w:p>
    <w:p w:rsidR="000E0F06" w:rsidRPr="000E0F06" w:rsidRDefault="000E0F06" w:rsidP="000E0F06">
      <w:pPr>
        <w:pStyle w:val="ConsPlusNormal"/>
        <w:spacing w:before="220"/>
        <w:ind w:firstLine="540"/>
        <w:jc w:val="both"/>
        <w:rPr>
          <w:rFonts w:ascii="PT Astra Serif" w:hAnsi="PT Astra Serif"/>
        </w:rPr>
      </w:pPr>
      <w:bookmarkStart w:id="14" w:name="P73"/>
      <w:bookmarkEnd w:id="14"/>
      <w:r w:rsidRPr="000E0F06">
        <w:rPr>
          <w:rFonts w:ascii="PT Astra Serif" w:hAnsi="PT Astra Serif"/>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E0F06" w:rsidRPr="000E0F06" w:rsidRDefault="000E0F06" w:rsidP="000E0F06">
      <w:pPr>
        <w:pStyle w:val="ConsPlusNormal"/>
        <w:spacing w:before="220"/>
        <w:ind w:firstLine="540"/>
        <w:jc w:val="both"/>
        <w:rPr>
          <w:rFonts w:ascii="PT Astra Serif" w:hAnsi="PT Astra Serif"/>
        </w:rPr>
      </w:pPr>
      <w:bookmarkStart w:id="15" w:name="P74"/>
      <w:bookmarkEnd w:id="15"/>
      <w:r w:rsidRPr="000E0F06">
        <w:rPr>
          <w:rFonts w:ascii="PT Astra Serif" w:hAnsi="PT Astra Serif"/>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Для целей осуществления или применения </w:t>
      </w:r>
      <w:hyperlink w:anchor="P69" w:history="1">
        <w:r w:rsidRPr="000E0F06">
          <w:rPr>
            <w:rFonts w:ascii="PT Astra Serif" w:hAnsi="PT Astra Serif"/>
            <w:color w:val="0000FF"/>
          </w:rPr>
          <w:t>пункта 1</w:t>
        </w:r>
      </w:hyperlink>
      <w:r w:rsidRPr="000E0F06">
        <w:rPr>
          <w:rFonts w:ascii="PT Astra Serif" w:hAnsi="PT Astra Serif"/>
        </w:rPr>
        <w:t xml:space="preserve">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a) каждое Государство-участник стремится применять </w:t>
      </w:r>
      <w:hyperlink w:anchor="P69" w:history="1">
        <w:r w:rsidRPr="000E0F06">
          <w:rPr>
            <w:rFonts w:ascii="PT Astra Serif" w:hAnsi="PT Astra Serif"/>
            <w:color w:val="0000FF"/>
          </w:rPr>
          <w:t>пункт 1</w:t>
        </w:r>
      </w:hyperlink>
      <w:r w:rsidRPr="000E0F06">
        <w:rPr>
          <w:rFonts w:ascii="PT Astra Serif" w:hAnsi="PT Astra Serif"/>
        </w:rPr>
        <w:t xml:space="preserve"> настоящей статьи к самому широкому кругу основных правонарушений;</w:t>
      </w:r>
    </w:p>
    <w:p w:rsidR="000E0F06" w:rsidRPr="000E0F06" w:rsidRDefault="000E0F06" w:rsidP="000E0F06">
      <w:pPr>
        <w:pStyle w:val="ConsPlusNormal"/>
        <w:spacing w:before="220"/>
        <w:ind w:firstLine="540"/>
        <w:jc w:val="both"/>
        <w:rPr>
          <w:rFonts w:ascii="PT Astra Serif" w:hAnsi="PT Astra Serif"/>
        </w:rPr>
      </w:pPr>
      <w:bookmarkStart w:id="16" w:name="P77"/>
      <w:bookmarkEnd w:id="16"/>
      <w:r w:rsidRPr="000E0F06">
        <w:rPr>
          <w:rFonts w:ascii="PT Astra Serif" w:hAnsi="PT Astra Serif"/>
        </w:rPr>
        <w:t xml:space="preserve">b) каждое Государство-участник включает в число основных правонарушений все серьезные преступления, как они определены в </w:t>
      </w:r>
      <w:hyperlink w:anchor="P15" w:history="1">
        <w:r w:rsidRPr="000E0F06">
          <w:rPr>
            <w:rFonts w:ascii="PT Astra Serif" w:hAnsi="PT Astra Serif"/>
            <w:color w:val="0000FF"/>
          </w:rPr>
          <w:t>статье 2</w:t>
        </w:r>
      </w:hyperlink>
      <w:r w:rsidRPr="000E0F06">
        <w:rPr>
          <w:rFonts w:ascii="PT Astra Serif" w:hAnsi="PT Astra Serif"/>
        </w:rPr>
        <w:t xml:space="preserve"> настоящей Конвенции, и преступления, признанные таковыми в </w:t>
      </w:r>
      <w:hyperlink w:anchor="P51" w:history="1">
        <w:r w:rsidRPr="000E0F06">
          <w:rPr>
            <w:rFonts w:ascii="PT Astra Serif" w:hAnsi="PT Astra Serif"/>
            <w:color w:val="0000FF"/>
          </w:rPr>
          <w:t>статьях 5,</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c) для целей </w:t>
      </w:r>
      <w:hyperlink w:anchor="P77" w:history="1">
        <w:r w:rsidRPr="000E0F06">
          <w:rPr>
            <w:rFonts w:ascii="PT Astra Serif" w:hAnsi="PT Astra Serif"/>
            <w:color w:val="0000FF"/>
          </w:rPr>
          <w:t>подпункта (b)</w:t>
        </w:r>
      </w:hyperlink>
      <w:r w:rsidRPr="000E0F06">
        <w:rPr>
          <w:rFonts w:ascii="PT Astra Serif" w:hAnsi="PT Astra Serif"/>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69" w:history="1">
        <w:r w:rsidRPr="000E0F06">
          <w:rPr>
            <w:rFonts w:ascii="PT Astra Serif" w:hAnsi="PT Astra Serif"/>
            <w:color w:val="0000FF"/>
          </w:rPr>
          <w:t>пункте 1</w:t>
        </w:r>
      </w:hyperlink>
      <w:r w:rsidRPr="000E0F06">
        <w:rPr>
          <w:rFonts w:ascii="PT Astra Serif" w:hAnsi="PT Astra Serif"/>
        </w:rPr>
        <w:t xml:space="preserve"> настоящей статьи, не относятся к лицам, совершившим основное правонарушение;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f) осознание, умысел или цель как элементы состава преступления, указанного в </w:t>
      </w:r>
      <w:hyperlink w:anchor="P69" w:history="1">
        <w:r w:rsidRPr="000E0F06">
          <w:rPr>
            <w:rFonts w:ascii="PT Astra Serif" w:hAnsi="PT Astra Serif"/>
            <w:color w:val="0000FF"/>
          </w:rPr>
          <w:t>пункте 1</w:t>
        </w:r>
      </w:hyperlink>
      <w:r w:rsidRPr="000E0F06">
        <w:rPr>
          <w:rFonts w:ascii="PT Astra Serif" w:hAnsi="PT Astra Serif"/>
        </w:rPr>
        <w:t xml:space="preserve"> настоящей статьи, могут быть установлены из объективных фактических обстоятельств дела.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7</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Меры по борьбе с отмыванием денежных средств</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Каждое Государство-участник:</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b) без ущерба для </w:t>
      </w:r>
      <w:hyperlink w:anchor="P226" w:history="1">
        <w:r w:rsidRPr="000E0F06">
          <w:rPr>
            <w:rFonts w:ascii="PT Astra Serif" w:hAnsi="PT Astra Serif"/>
            <w:color w:val="0000FF"/>
          </w:rPr>
          <w:t>статей 18</w:t>
        </w:r>
      </w:hyperlink>
      <w:r w:rsidRPr="000E0F06">
        <w:rPr>
          <w:rFonts w:ascii="PT Astra Serif" w:hAnsi="PT Astra Serif"/>
        </w:rPr>
        <w:t xml:space="preserve"> и </w:t>
      </w:r>
      <w:hyperlink w:anchor="P358" w:history="1">
        <w:r w:rsidRPr="000E0F06">
          <w:rPr>
            <w:rFonts w:ascii="PT Astra Serif" w:hAnsi="PT Astra Serif"/>
            <w:color w:val="0000FF"/>
          </w:rPr>
          <w:t>27</w:t>
        </w:r>
      </w:hyperlink>
      <w:r w:rsidRPr="000E0F06">
        <w:rPr>
          <w:rFonts w:ascii="PT Astra Serif" w:hAnsi="PT Astra Serif"/>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w:t>
      </w:r>
      <w:r w:rsidRPr="000E0F06">
        <w:rPr>
          <w:rFonts w:ascii="PT Astra Serif" w:hAnsi="PT Astra Serif"/>
        </w:rPr>
        <w:lastRenderedPageBreak/>
        <w:t>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17" w:name="P94"/>
      <w:bookmarkEnd w:id="17"/>
      <w:r w:rsidRPr="000E0F06">
        <w:rPr>
          <w:rFonts w:ascii="PT Astra Serif" w:hAnsi="PT Astra Serif"/>
        </w:rPr>
        <w:t>Статья 8</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Криминализация коррупции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18" w:name="P98"/>
      <w:bookmarkEnd w:id="18"/>
      <w:r w:rsidRPr="000E0F06">
        <w:rPr>
          <w:rFonts w:ascii="PT Astra Serif" w:hAnsi="PT Astra Serif"/>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w:t>
      </w:r>
      <w:r w:rsidRPr="000E0F06">
        <w:rPr>
          <w:rFonts w:ascii="PT Astra Serif" w:hAnsi="PT Astra Serif"/>
        </w:rPr>
        <w:lastRenderedPageBreak/>
        <w:t>либо действие или бездействие при выполнении своих должностных обязанностей.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98" w:history="1">
        <w:r w:rsidRPr="000E0F06">
          <w:rPr>
            <w:rFonts w:ascii="PT Astra Serif" w:hAnsi="PT Astra Serif"/>
            <w:color w:val="0000FF"/>
          </w:rPr>
          <w:t>пункте 1</w:t>
        </w:r>
      </w:hyperlink>
      <w:r w:rsidRPr="000E0F06">
        <w:rPr>
          <w:rFonts w:ascii="PT Astra Serif" w:hAnsi="PT Astra Serif"/>
        </w:rP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4. Для целей </w:t>
      </w:r>
      <w:hyperlink w:anchor="P98" w:history="1">
        <w:r w:rsidRPr="000E0F06">
          <w:rPr>
            <w:rFonts w:ascii="PT Astra Serif" w:hAnsi="PT Astra Serif"/>
            <w:color w:val="0000FF"/>
          </w:rPr>
          <w:t>пункта 1</w:t>
        </w:r>
      </w:hyperlink>
      <w:r w:rsidRPr="000E0F06">
        <w:rPr>
          <w:rFonts w:ascii="PT Astra Serif" w:hAnsi="PT Astra Serif"/>
        </w:rPr>
        <w:t xml:space="preserve"> настоящей статьи и </w:t>
      </w:r>
      <w:hyperlink w:anchor="P105" w:history="1">
        <w:r w:rsidRPr="000E0F06">
          <w:rPr>
            <w:rFonts w:ascii="PT Astra Serif" w:hAnsi="PT Astra Serif"/>
            <w:color w:val="0000FF"/>
          </w:rPr>
          <w:t>статьи 9</w:t>
        </w:r>
      </w:hyperlink>
      <w:r w:rsidRPr="000E0F06">
        <w:rPr>
          <w:rFonts w:ascii="PT Astra Serif" w:hAnsi="PT Astra Serif"/>
        </w:rP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19" w:name="P105"/>
      <w:bookmarkEnd w:id="19"/>
      <w:r w:rsidRPr="000E0F06">
        <w:rPr>
          <w:rFonts w:ascii="PT Astra Serif" w:hAnsi="PT Astra Serif"/>
        </w:rPr>
        <w:t>Статья 9</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Меры против коррупции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В дополнение к мерам, изложенным в </w:t>
      </w:r>
      <w:hyperlink w:anchor="P94" w:history="1">
        <w:r w:rsidRPr="000E0F06">
          <w:rPr>
            <w:rFonts w:ascii="PT Astra Serif" w:hAnsi="PT Astra Serif"/>
            <w:color w:val="0000FF"/>
          </w:rPr>
          <w:t>статье 8</w:t>
        </w:r>
      </w:hyperlink>
      <w:r w:rsidRPr="000E0F06">
        <w:rPr>
          <w:rFonts w:ascii="PT Astra Serif" w:hAnsi="PT Astra Serif"/>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20" w:name="P112"/>
      <w:bookmarkEnd w:id="20"/>
      <w:r w:rsidRPr="000E0F06">
        <w:rPr>
          <w:rFonts w:ascii="PT Astra Serif" w:hAnsi="PT Astra Serif"/>
        </w:rPr>
        <w:t>Статья 10</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Ответственность юридических лиц</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Возложение такой ответственности не наносит ущерба уголовной ответственности физических лиц, совершивших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11</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Преследование, вынесение судебного решения и санкции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Каждое Государство-участник за совершение какого-либо преступления, признанного таковым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предусматривает применение таких санкций, которые учитывают степень опасности этого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Применительно к преступлениям, признанным таковыми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21" w:name="P132"/>
      <w:bookmarkEnd w:id="21"/>
      <w:r w:rsidRPr="000E0F06">
        <w:rPr>
          <w:rFonts w:ascii="PT Astra Serif" w:hAnsi="PT Astra Serif"/>
        </w:rPr>
        <w:t>Статья 12</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Конфискация и арест</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22" w:name="P136"/>
      <w:bookmarkEnd w:id="22"/>
      <w:r w:rsidRPr="000E0F06">
        <w:rPr>
          <w:rFonts w:ascii="PT Astra Serif" w:hAnsi="PT Astra Serif"/>
        </w:rP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доходов от преступлений, охватываемых настоящей Конвенцией, или имущества, стоимость которого соответствует стоимости таких доходов;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w:t>
      </w:r>
      <w:r w:rsidRPr="000E0F06">
        <w:rPr>
          <w:rFonts w:ascii="PT Astra Serif" w:hAnsi="PT Astra Serif"/>
        </w:rPr>
        <w:lastRenderedPageBreak/>
        <w:t xml:space="preserve">перечисленного в </w:t>
      </w:r>
      <w:hyperlink w:anchor="P136" w:history="1">
        <w:r w:rsidRPr="000E0F06">
          <w:rPr>
            <w:rFonts w:ascii="PT Astra Serif" w:hAnsi="PT Astra Serif"/>
            <w:color w:val="0000FF"/>
          </w:rPr>
          <w:t>пункте 1</w:t>
        </w:r>
      </w:hyperlink>
      <w:r w:rsidRPr="000E0F06">
        <w:rPr>
          <w:rFonts w:ascii="PT Astra Serif" w:hAnsi="PT Astra Serif"/>
        </w:rPr>
        <w:t xml:space="preserve"> настоящей статьи с целью последующей конфискации.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6. Для целей настоящей статьи и </w:t>
      </w:r>
      <w:hyperlink w:anchor="P148" w:history="1">
        <w:r w:rsidRPr="000E0F06">
          <w:rPr>
            <w:rFonts w:ascii="PT Astra Serif" w:hAnsi="PT Astra Serif"/>
            <w:color w:val="0000FF"/>
          </w:rPr>
          <w:t>статьи 13</w:t>
        </w:r>
      </w:hyperlink>
      <w:r w:rsidRPr="000E0F06">
        <w:rPr>
          <w:rFonts w:ascii="PT Astra Serif" w:hAnsi="PT Astra Serif"/>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8. Положения настоящей статьи не толкуются как наносящие ущерб правам добросовестных третьих сторон.</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23" w:name="P148"/>
      <w:bookmarkEnd w:id="23"/>
      <w:r w:rsidRPr="000E0F06">
        <w:rPr>
          <w:rFonts w:ascii="PT Astra Serif" w:hAnsi="PT Astra Serif"/>
        </w:rPr>
        <w:t>Статья 13</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Международное сотрудничество в целях конфискации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24" w:name="P152"/>
      <w:bookmarkEnd w:id="24"/>
      <w:r w:rsidRPr="000E0F06">
        <w:rPr>
          <w:rFonts w:ascii="PT Astra Serif" w:hAnsi="PT Astra Serif"/>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136" w:history="1">
        <w:r w:rsidRPr="000E0F06">
          <w:rPr>
            <w:rFonts w:ascii="PT Astra Serif" w:hAnsi="PT Astra Serif"/>
            <w:color w:val="0000FF"/>
          </w:rPr>
          <w:t>пункте 1 статьи 12</w:t>
        </w:r>
      </w:hyperlink>
      <w:r w:rsidRPr="000E0F06">
        <w:rPr>
          <w:rFonts w:ascii="PT Astra Serif" w:hAnsi="PT Astra Serif"/>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0E0F06" w:rsidRPr="000E0F06" w:rsidRDefault="000E0F06" w:rsidP="000E0F06">
      <w:pPr>
        <w:pStyle w:val="ConsPlusNormal"/>
        <w:spacing w:before="220"/>
        <w:ind w:firstLine="540"/>
        <w:jc w:val="both"/>
        <w:rPr>
          <w:rFonts w:ascii="PT Astra Serif" w:hAnsi="PT Astra Serif"/>
        </w:rPr>
      </w:pPr>
      <w:bookmarkStart w:id="25" w:name="P153"/>
      <w:bookmarkEnd w:id="25"/>
      <w:r w:rsidRPr="000E0F06">
        <w:rPr>
          <w:rFonts w:ascii="PT Astra Serif" w:hAnsi="PT Astra Serif"/>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E0F06" w:rsidRPr="000E0F06" w:rsidRDefault="000E0F06" w:rsidP="000E0F06">
      <w:pPr>
        <w:pStyle w:val="ConsPlusNormal"/>
        <w:spacing w:before="220"/>
        <w:ind w:firstLine="540"/>
        <w:jc w:val="both"/>
        <w:rPr>
          <w:rFonts w:ascii="PT Astra Serif" w:hAnsi="PT Astra Serif"/>
        </w:rPr>
      </w:pPr>
      <w:bookmarkStart w:id="26" w:name="P154"/>
      <w:bookmarkEnd w:id="26"/>
      <w:r w:rsidRPr="000E0F06">
        <w:rPr>
          <w:rFonts w:ascii="PT Astra Serif" w:hAnsi="PT Astra Serif"/>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136" w:history="1">
        <w:r w:rsidRPr="000E0F06">
          <w:rPr>
            <w:rFonts w:ascii="PT Astra Serif" w:hAnsi="PT Astra Serif"/>
            <w:color w:val="0000FF"/>
          </w:rPr>
          <w:t>пунктом 1 статьи 12</w:t>
        </w:r>
      </w:hyperlink>
      <w:r w:rsidRPr="000E0F06">
        <w:rPr>
          <w:rFonts w:ascii="PT Astra Serif" w:hAnsi="PT Astra Serif"/>
        </w:rP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w:t>
      </w:r>
      <w:r w:rsidRPr="000E0F06">
        <w:rPr>
          <w:rFonts w:ascii="PT Astra Serif" w:hAnsi="PT Astra Serif"/>
        </w:rPr>
        <w:lastRenderedPageBreak/>
        <w:t xml:space="preserve">преступлений, упомянутым в </w:t>
      </w:r>
      <w:hyperlink w:anchor="P136" w:history="1">
        <w:r w:rsidRPr="000E0F06">
          <w:rPr>
            <w:rFonts w:ascii="PT Astra Serif" w:hAnsi="PT Astra Serif"/>
            <w:color w:val="0000FF"/>
          </w:rPr>
          <w:t>пункте 1 статьи 12</w:t>
        </w:r>
      </w:hyperlink>
      <w:r w:rsidRPr="000E0F06">
        <w:rPr>
          <w:rFonts w:ascii="PT Astra Serif" w:hAnsi="PT Astra Serif"/>
        </w:rPr>
        <w:t>.</w:t>
      </w:r>
    </w:p>
    <w:p w:rsidR="000E0F06" w:rsidRPr="000E0F06" w:rsidRDefault="000E0F06" w:rsidP="000E0F06">
      <w:pPr>
        <w:pStyle w:val="ConsPlusNormal"/>
        <w:spacing w:before="220"/>
        <w:ind w:firstLine="540"/>
        <w:jc w:val="both"/>
        <w:rPr>
          <w:rFonts w:ascii="PT Astra Serif" w:hAnsi="PT Astra Serif"/>
        </w:rPr>
      </w:pPr>
      <w:bookmarkStart w:id="27" w:name="P155"/>
      <w:bookmarkEnd w:id="27"/>
      <w:r w:rsidRPr="000E0F06">
        <w:rPr>
          <w:rFonts w:ascii="PT Astra Serif" w:hAnsi="PT Astra Serif"/>
        </w:rP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136" w:history="1">
        <w:r w:rsidRPr="000E0F06">
          <w:rPr>
            <w:rFonts w:ascii="PT Astra Serif" w:hAnsi="PT Astra Serif"/>
            <w:color w:val="0000FF"/>
          </w:rPr>
          <w:t>пункте 1 статьи 12</w:t>
        </w:r>
      </w:hyperlink>
      <w:r w:rsidRPr="000E0F06">
        <w:rPr>
          <w:rFonts w:ascii="PT Astra Serif" w:hAnsi="PT Astra Serif"/>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152" w:history="1">
        <w:r w:rsidRPr="000E0F06">
          <w:rPr>
            <w:rFonts w:ascii="PT Astra Serif" w:hAnsi="PT Astra Serif"/>
            <w:color w:val="0000FF"/>
          </w:rPr>
          <w:t>пункту 1</w:t>
        </w:r>
      </w:hyperlink>
      <w:r w:rsidRPr="000E0F06">
        <w:rPr>
          <w:rFonts w:ascii="PT Astra Serif" w:hAnsi="PT Astra Serif"/>
        </w:rPr>
        <w:t xml:space="preserve"> настоящей статьи, запрашиваемым Государством-участником.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Положения </w:t>
      </w:r>
      <w:hyperlink w:anchor="P226" w:history="1">
        <w:r w:rsidRPr="000E0F06">
          <w:rPr>
            <w:rFonts w:ascii="PT Astra Serif" w:hAnsi="PT Astra Serif"/>
            <w:color w:val="0000FF"/>
          </w:rPr>
          <w:t>статьи 18</w:t>
        </w:r>
      </w:hyperlink>
      <w:r w:rsidRPr="000E0F06">
        <w:rPr>
          <w:rFonts w:ascii="PT Astra Serif" w:hAnsi="PT Astra Serif"/>
        </w:rPr>
        <w:t xml:space="preserve"> настоящей Конвенции применяются mutatis mutandis к настоящей статье. В дополнение к информации, указанной в </w:t>
      </w:r>
      <w:hyperlink w:anchor="P259" w:history="1">
        <w:r w:rsidRPr="000E0F06">
          <w:rPr>
            <w:rFonts w:ascii="PT Astra Serif" w:hAnsi="PT Astra Serif"/>
            <w:color w:val="0000FF"/>
          </w:rPr>
          <w:t>пункте 15</w:t>
        </w:r>
      </w:hyperlink>
      <w:r w:rsidRPr="000E0F06">
        <w:rPr>
          <w:rFonts w:ascii="PT Astra Serif" w:hAnsi="PT Astra Serif"/>
        </w:rPr>
        <w:t xml:space="preserve"> статьи 18, в просьбах, направленных на основании настоящей статьи, содержится: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a) применительно к просьбе, предусмотренной в </w:t>
      </w:r>
      <w:hyperlink w:anchor="P153" w:history="1">
        <w:r w:rsidRPr="000E0F06">
          <w:rPr>
            <w:rFonts w:ascii="PT Astra Serif" w:hAnsi="PT Astra Serif"/>
            <w:color w:val="0000FF"/>
          </w:rPr>
          <w:t>пункте 1 (a)</w:t>
        </w:r>
      </w:hyperlink>
      <w:r w:rsidRPr="000E0F06">
        <w:rPr>
          <w:rFonts w:ascii="PT Astra Serif" w:hAnsi="PT Astra Serif"/>
        </w:rP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b) применительно к просьбе, предусмотренной в </w:t>
      </w:r>
      <w:hyperlink w:anchor="P154" w:history="1">
        <w:r w:rsidRPr="000E0F06">
          <w:rPr>
            <w:rFonts w:ascii="PT Astra Serif" w:hAnsi="PT Astra Serif"/>
            <w:color w:val="0000FF"/>
          </w:rPr>
          <w:t>пункте 1 (b)</w:t>
        </w:r>
      </w:hyperlink>
      <w:r w:rsidRPr="000E0F06">
        <w:rPr>
          <w:rFonts w:ascii="PT Astra Serif" w:hAnsi="PT Astra Serif"/>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c) применительно к просьбе, предусмотренной в </w:t>
      </w:r>
      <w:hyperlink w:anchor="P155" w:history="1">
        <w:r w:rsidRPr="000E0F06">
          <w:rPr>
            <w:rFonts w:ascii="PT Astra Serif" w:hAnsi="PT Astra Serif"/>
            <w:color w:val="0000FF"/>
          </w:rPr>
          <w:t>пункте 2</w:t>
        </w:r>
      </w:hyperlink>
      <w:r w:rsidRPr="000E0F06">
        <w:rPr>
          <w:rFonts w:ascii="PT Astra Serif" w:hAnsi="PT Astra Serif"/>
        </w:rP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4. Решения или меры, предусмотренные в </w:t>
      </w:r>
      <w:hyperlink w:anchor="P152" w:history="1">
        <w:r w:rsidRPr="000E0F06">
          <w:rPr>
            <w:rFonts w:ascii="PT Astra Serif" w:hAnsi="PT Astra Serif"/>
            <w:color w:val="0000FF"/>
          </w:rPr>
          <w:t>пунктах 1</w:t>
        </w:r>
      </w:hyperlink>
      <w:r w:rsidRPr="000E0F06">
        <w:rPr>
          <w:rFonts w:ascii="PT Astra Serif" w:hAnsi="PT Astra Serif"/>
        </w:rPr>
        <w:t xml:space="preserve"> и </w:t>
      </w:r>
      <w:hyperlink w:anchor="P155" w:history="1">
        <w:r w:rsidRPr="000E0F06">
          <w:rPr>
            <w:rFonts w:ascii="PT Astra Serif" w:hAnsi="PT Astra Serif"/>
            <w:color w:val="0000FF"/>
          </w:rPr>
          <w:t>2</w:t>
        </w:r>
      </w:hyperlink>
      <w:r w:rsidRPr="000E0F06">
        <w:rPr>
          <w:rFonts w:ascii="PT Astra Serif" w:hAnsi="PT Astra Serif"/>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6. Если какое-либо Государство-участник пожелает обусловить принятие мер, упомянутых в </w:t>
      </w:r>
      <w:hyperlink w:anchor="P152" w:history="1">
        <w:r w:rsidRPr="000E0F06">
          <w:rPr>
            <w:rFonts w:ascii="PT Astra Serif" w:hAnsi="PT Astra Serif"/>
            <w:color w:val="0000FF"/>
          </w:rPr>
          <w:t>пунктах 1</w:t>
        </w:r>
      </w:hyperlink>
      <w:r w:rsidRPr="000E0F06">
        <w:rPr>
          <w:rFonts w:ascii="PT Astra Serif" w:hAnsi="PT Astra Serif"/>
        </w:rPr>
        <w:t xml:space="preserve"> и </w:t>
      </w:r>
      <w:hyperlink w:anchor="P155" w:history="1">
        <w:r w:rsidRPr="000E0F06">
          <w:rPr>
            <w:rFonts w:ascii="PT Astra Serif" w:hAnsi="PT Astra Serif"/>
            <w:color w:val="0000FF"/>
          </w:rPr>
          <w:t>2</w:t>
        </w:r>
      </w:hyperlink>
      <w:r w:rsidRPr="000E0F06">
        <w:rPr>
          <w:rFonts w:ascii="PT Astra Serif" w:hAnsi="PT Astra Serif"/>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8. Положения настоящей статьи не толкуются как наносящие ущерб правам добросовестных третьих сторон.</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14</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Распоряжение конфискованными доходами от преступлений</w:t>
      </w:r>
    </w:p>
    <w:p w:rsidR="000E0F06" w:rsidRPr="000E0F06" w:rsidRDefault="000E0F06" w:rsidP="000E0F06">
      <w:pPr>
        <w:pStyle w:val="ConsPlusNormal"/>
        <w:jc w:val="center"/>
        <w:rPr>
          <w:rFonts w:ascii="PT Astra Serif" w:hAnsi="PT Astra Serif"/>
        </w:rPr>
      </w:pPr>
      <w:r w:rsidRPr="000E0F06">
        <w:rPr>
          <w:rFonts w:ascii="PT Astra Serif" w:hAnsi="PT Astra Serif"/>
        </w:rPr>
        <w:t>или имуществом</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Доходами от преступлений или имуществом, конфискованными Государством-участником на основании </w:t>
      </w:r>
      <w:hyperlink w:anchor="P132" w:history="1">
        <w:r w:rsidRPr="000E0F06">
          <w:rPr>
            <w:rFonts w:ascii="PT Astra Serif" w:hAnsi="PT Astra Serif"/>
            <w:color w:val="0000FF"/>
          </w:rPr>
          <w:t>статьи 12</w:t>
        </w:r>
      </w:hyperlink>
      <w:r w:rsidRPr="000E0F06">
        <w:rPr>
          <w:rFonts w:ascii="PT Astra Serif" w:hAnsi="PT Astra Serif"/>
        </w:rPr>
        <w:t xml:space="preserve"> или </w:t>
      </w:r>
      <w:hyperlink w:anchor="P152" w:history="1">
        <w:r w:rsidRPr="000E0F06">
          <w:rPr>
            <w:rFonts w:ascii="PT Astra Serif" w:hAnsi="PT Astra Serif"/>
            <w:color w:val="0000FF"/>
          </w:rPr>
          <w:t>пункта 1</w:t>
        </w:r>
      </w:hyperlink>
      <w:r w:rsidRPr="000E0F06">
        <w:rPr>
          <w:rFonts w:ascii="PT Astra Serif" w:hAnsi="PT Astra Serif"/>
        </w:rP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Действуя по просьбе, направленной другим Государством-участником в соответствии со </w:t>
      </w:r>
      <w:hyperlink w:anchor="P148" w:history="1">
        <w:r w:rsidRPr="000E0F06">
          <w:rPr>
            <w:rFonts w:ascii="PT Astra Serif" w:hAnsi="PT Astra Serif"/>
            <w:color w:val="0000FF"/>
          </w:rPr>
          <w:t>статьей 13</w:t>
        </w:r>
      </w:hyperlink>
      <w:r w:rsidRPr="000E0F06">
        <w:rPr>
          <w:rFonts w:ascii="PT Astra Serif" w:hAnsi="PT Astra Serif"/>
        </w:rP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Действуя по просьбе, направленной другим Государством-участником в соответствии со </w:t>
      </w:r>
      <w:hyperlink w:anchor="P132" w:history="1">
        <w:r w:rsidRPr="000E0F06">
          <w:rPr>
            <w:rFonts w:ascii="PT Astra Serif" w:hAnsi="PT Astra Serif"/>
            <w:color w:val="0000FF"/>
          </w:rPr>
          <w:t>статьями 12</w:t>
        </w:r>
      </w:hyperlink>
      <w:r w:rsidRPr="000E0F06">
        <w:rPr>
          <w:rFonts w:ascii="PT Astra Serif" w:hAnsi="PT Astra Serif"/>
        </w:rPr>
        <w:t xml:space="preserve"> и </w:t>
      </w:r>
      <w:hyperlink w:anchor="P148" w:history="1">
        <w:r w:rsidRPr="000E0F06">
          <w:rPr>
            <w:rFonts w:ascii="PT Astra Serif" w:hAnsi="PT Astra Serif"/>
            <w:color w:val="0000FF"/>
          </w:rPr>
          <w:t>13</w:t>
        </w:r>
      </w:hyperlink>
      <w:r w:rsidRPr="000E0F06">
        <w:rPr>
          <w:rFonts w:ascii="PT Astra Serif" w:hAnsi="PT Astra Serif"/>
        </w:rPr>
        <w:t xml:space="preserve"> настоящей Конвенции, Государство-участник может особо рассмотреть возможность заключения соглашений или договоренностей 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411" w:history="1">
        <w:r w:rsidRPr="000E0F06">
          <w:rPr>
            <w:rFonts w:ascii="PT Astra Serif" w:hAnsi="PT Astra Serif"/>
            <w:color w:val="0000FF"/>
          </w:rPr>
          <w:t>пунктом 2 (c)</w:t>
        </w:r>
      </w:hyperlink>
      <w:r w:rsidRPr="000E0F06">
        <w:rPr>
          <w:rFonts w:ascii="PT Astra Serif" w:hAnsi="PT Astra Serif"/>
        </w:rP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15</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Юрисдикция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28" w:name="P182"/>
      <w:bookmarkEnd w:id="28"/>
      <w:r w:rsidRPr="000E0F06">
        <w:rPr>
          <w:rFonts w:ascii="PT Astra Serif" w:hAnsi="PT Astra Serif"/>
        </w:rP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когда: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преступление совершено на территории этого Государства-участника; или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E0F06" w:rsidRPr="000E0F06" w:rsidRDefault="000E0F06" w:rsidP="000E0F06">
      <w:pPr>
        <w:pStyle w:val="ConsPlusNormal"/>
        <w:spacing w:before="220"/>
        <w:ind w:firstLine="540"/>
        <w:jc w:val="both"/>
        <w:rPr>
          <w:rFonts w:ascii="PT Astra Serif" w:hAnsi="PT Astra Serif"/>
        </w:rPr>
      </w:pPr>
      <w:bookmarkStart w:id="29" w:name="P185"/>
      <w:bookmarkEnd w:id="29"/>
      <w:r w:rsidRPr="000E0F06">
        <w:rPr>
          <w:rFonts w:ascii="PT Astra Serif" w:hAnsi="PT Astra Serif"/>
        </w:rPr>
        <w:t xml:space="preserve">2. При условии соблюдения </w:t>
      </w:r>
      <w:hyperlink w:anchor="P44" w:history="1">
        <w:r w:rsidRPr="000E0F06">
          <w:rPr>
            <w:rFonts w:ascii="PT Astra Serif" w:hAnsi="PT Astra Serif"/>
            <w:color w:val="0000FF"/>
          </w:rPr>
          <w:t>статьи 4</w:t>
        </w:r>
      </w:hyperlink>
      <w:r w:rsidRPr="000E0F06">
        <w:rPr>
          <w:rFonts w:ascii="PT Astra Serif" w:hAnsi="PT Astra Serif"/>
        </w:rPr>
        <w:t xml:space="preserve"> настоящей Конвенции Государство-участник может также установить свою юрисдикцию в отношении любого такого преступления, когда: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преступление совершено против гражданина этого Государства-участника;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c) преступление: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i) является одним из преступлений, признанных таковыми в соответствии с </w:t>
      </w:r>
      <w:hyperlink w:anchor="P55" w:history="1">
        <w:r w:rsidRPr="000E0F06">
          <w:rPr>
            <w:rFonts w:ascii="PT Astra Serif" w:hAnsi="PT Astra Serif"/>
            <w:color w:val="0000FF"/>
          </w:rPr>
          <w:t>пунктом 1</w:t>
        </w:r>
      </w:hyperlink>
      <w:r w:rsidRPr="000E0F06">
        <w:rPr>
          <w:rFonts w:ascii="PT Astra Serif" w:hAnsi="PT Astra Serif"/>
        </w:rP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ii) является одним из преступлений, признанных таковыми в соответствии с </w:t>
      </w:r>
      <w:hyperlink w:anchor="P74" w:history="1">
        <w:r w:rsidRPr="000E0F06">
          <w:rPr>
            <w:rFonts w:ascii="PT Astra Serif" w:hAnsi="PT Astra Serif"/>
            <w:color w:val="0000FF"/>
          </w:rPr>
          <w:t>пунктом 1 (b)(ii)</w:t>
        </w:r>
      </w:hyperlink>
      <w:r w:rsidRPr="000E0F06">
        <w:rPr>
          <w:rFonts w:ascii="PT Astra Serif" w:hAnsi="PT Astra Serif"/>
        </w:rP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70" w:history="1">
        <w:r w:rsidRPr="000E0F06">
          <w:rPr>
            <w:rFonts w:ascii="PT Astra Serif" w:hAnsi="PT Astra Serif"/>
            <w:color w:val="0000FF"/>
          </w:rPr>
          <w:t>пунктом 1 (a)(i)</w:t>
        </w:r>
      </w:hyperlink>
      <w:r w:rsidRPr="000E0F06">
        <w:rPr>
          <w:rFonts w:ascii="PT Astra Serif" w:hAnsi="PT Astra Serif"/>
        </w:rPr>
        <w:t xml:space="preserve"> или </w:t>
      </w:r>
      <w:hyperlink w:anchor="P71" w:history="1">
        <w:r w:rsidRPr="000E0F06">
          <w:rPr>
            <w:rFonts w:ascii="PT Astra Serif" w:hAnsi="PT Astra Serif"/>
            <w:color w:val="0000FF"/>
          </w:rPr>
          <w:t>(ii)</w:t>
        </w:r>
      </w:hyperlink>
      <w:r w:rsidRPr="000E0F06">
        <w:rPr>
          <w:rFonts w:ascii="PT Astra Serif" w:hAnsi="PT Astra Serif"/>
        </w:rPr>
        <w:t xml:space="preserve"> или </w:t>
      </w:r>
      <w:hyperlink w:anchor="P73" w:history="1">
        <w:r w:rsidRPr="000E0F06">
          <w:rPr>
            <w:rFonts w:ascii="PT Astra Serif" w:hAnsi="PT Astra Serif"/>
            <w:color w:val="0000FF"/>
          </w:rPr>
          <w:t>(b)(i)</w:t>
        </w:r>
      </w:hyperlink>
      <w:r w:rsidRPr="000E0F06">
        <w:rPr>
          <w:rFonts w:ascii="PT Astra Serif" w:hAnsi="PT Astra Serif"/>
        </w:rPr>
        <w:t xml:space="preserve"> статьи 6 настоящей Конвенции, на его территории.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Для целей </w:t>
      </w:r>
      <w:hyperlink w:anchor="P211" w:history="1">
        <w:r w:rsidRPr="000E0F06">
          <w:rPr>
            <w:rFonts w:ascii="PT Astra Serif" w:hAnsi="PT Astra Serif"/>
            <w:color w:val="0000FF"/>
          </w:rPr>
          <w:t>пункта 10</w:t>
        </w:r>
      </w:hyperlink>
      <w:r w:rsidRPr="000E0F06">
        <w:rPr>
          <w:rFonts w:ascii="PT Astra Serif" w:hAnsi="PT Astra Serif"/>
        </w:rP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5. Если Государство-участник, осуществляющее свою юрисдикцию согласно </w:t>
      </w:r>
      <w:hyperlink w:anchor="P182" w:history="1">
        <w:r w:rsidRPr="000E0F06">
          <w:rPr>
            <w:rFonts w:ascii="PT Astra Serif" w:hAnsi="PT Astra Serif"/>
            <w:color w:val="0000FF"/>
          </w:rPr>
          <w:t>пункту 1</w:t>
        </w:r>
      </w:hyperlink>
      <w:r w:rsidRPr="000E0F06">
        <w:rPr>
          <w:rFonts w:ascii="PT Astra Serif" w:hAnsi="PT Astra Serif"/>
        </w:rPr>
        <w:t xml:space="preserve"> или </w:t>
      </w:r>
      <w:hyperlink w:anchor="P185" w:history="1">
        <w:r w:rsidRPr="000E0F06">
          <w:rPr>
            <w:rFonts w:ascii="PT Astra Serif" w:hAnsi="PT Astra Serif"/>
            <w:color w:val="0000FF"/>
          </w:rPr>
          <w:t>2</w:t>
        </w:r>
      </w:hyperlink>
      <w:r w:rsidRPr="000E0F06">
        <w:rPr>
          <w:rFonts w:ascii="PT Astra Serif" w:hAnsi="PT Astra Serif"/>
        </w:rP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16</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Выдача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36" w:history="1">
        <w:r w:rsidRPr="000E0F06">
          <w:rPr>
            <w:rFonts w:ascii="PT Astra Serif" w:hAnsi="PT Astra Serif"/>
            <w:color w:val="0000FF"/>
          </w:rPr>
          <w:t>пункте 1 (a)</w:t>
        </w:r>
      </w:hyperlink>
      <w:r w:rsidRPr="000E0F06">
        <w:rPr>
          <w:rFonts w:ascii="PT Astra Serif" w:hAnsi="PT Astra Serif"/>
        </w:rPr>
        <w:t xml:space="preserve"> или </w:t>
      </w:r>
      <w:hyperlink w:anchor="P37" w:history="1">
        <w:r w:rsidRPr="000E0F06">
          <w:rPr>
            <w:rFonts w:ascii="PT Astra Serif" w:hAnsi="PT Astra Serif"/>
            <w:color w:val="0000FF"/>
          </w:rPr>
          <w:t>(b)</w:t>
        </w:r>
      </w:hyperlink>
      <w:r w:rsidRPr="000E0F06">
        <w:rPr>
          <w:rFonts w:ascii="PT Astra Serif" w:hAnsi="PT Astra Serif"/>
        </w:rP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Государства-участники, обусловливающие выдачу наличием договора: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0E0F06" w:rsidRPr="000E0F06" w:rsidRDefault="000E0F06" w:rsidP="000E0F06">
      <w:pPr>
        <w:pStyle w:val="ConsPlusNormal"/>
        <w:spacing w:before="220"/>
        <w:ind w:firstLine="540"/>
        <w:jc w:val="both"/>
        <w:rPr>
          <w:rFonts w:ascii="PT Astra Serif" w:hAnsi="PT Astra Serif"/>
        </w:rPr>
      </w:pPr>
      <w:bookmarkStart w:id="30" w:name="P211"/>
      <w:bookmarkEnd w:id="30"/>
      <w:r w:rsidRPr="000E0F06">
        <w:rPr>
          <w:rFonts w:ascii="PT Astra Serif" w:hAnsi="PT Astra Serif"/>
        </w:rP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w:t>
      </w:r>
      <w:r w:rsidRPr="000E0F06">
        <w:rPr>
          <w:rFonts w:ascii="PT Astra Serif" w:hAnsi="PT Astra Serif"/>
        </w:rPr>
        <w:lastRenderedPageBreak/>
        <w:t xml:space="preserve">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211" w:history="1">
        <w:r w:rsidRPr="000E0F06">
          <w:rPr>
            <w:rFonts w:ascii="PT Astra Serif" w:hAnsi="PT Astra Serif"/>
            <w:color w:val="0000FF"/>
          </w:rPr>
          <w:t>пункте 10</w:t>
        </w:r>
      </w:hyperlink>
      <w:r w:rsidRPr="000E0F06">
        <w:rPr>
          <w:rFonts w:ascii="PT Astra Serif" w:hAnsi="PT Astra Serif"/>
        </w:rPr>
        <w:t xml:space="preserve">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17</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Передача осужденных лиц</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31" w:name="P226"/>
      <w:bookmarkEnd w:id="31"/>
      <w:r w:rsidRPr="000E0F06">
        <w:rPr>
          <w:rFonts w:ascii="PT Astra Serif" w:hAnsi="PT Astra Serif"/>
        </w:rPr>
        <w:t>Статья 18</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Взаимная правовая помощь</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31" w:history="1">
        <w:r w:rsidRPr="000E0F06">
          <w:rPr>
            <w:rFonts w:ascii="PT Astra Serif" w:hAnsi="PT Astra Serif"/>
            <w:color w:val="0000FF"/>
          </w:rPr>
          <w:t>статье 3,</w:t>
        </w:r>
      </w:hyperlink>
      <w:r w:rsidRPr="000E0F06">
        <w:rPr>
          <w:rFonts w:ascii="PT Astra Serif" w:hAnsi="PT Astra Serif"/>
        </w:rP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36" w:history="1">
        <w:r w:rsidRPr="000E0F06">
          <w:rPr>
            <w:rFonts w:ascii="PT Astra Serif" w:hAnsi="PT Astra Serif"/>
            <w:color w:val="0000FF"/>
          </w:rPr>
          <w:t>пункте 1 (a)</w:t>
        </w:r>
      </w:hyperlink>
      <w:r w:rsidRPr="000E0F06">
        <w:rPr>
          <w:rFonts w:ascii="PT Astra Serif" w:hAnsi="PT Astra Serif"/>
        </w:rPr>
        <w:t xml:space="preserve"> или </w:t>
      </w:r>
      <w:hyperlink w:anchor="P37" w:history="1">
        <w:r w:rsidRPr="000E0F06">
          <w:rPr>
            <w:rFonts w:ascii="PT Astra Serif" w:hAnsi="PT Astra Serif"/>
            <w:color w:val="0000FF"/>
          </w:rPr>
          <w:t>(b)</w:t>
        </w:r>
      </w:hyperlink>
      <w:r w:rsidRPr="000E0F06">
        <w:rPr>
          <w:rFonts w:ascii="PT Astra Serif" w:hAnsi="PT Astra Serif"/>
        </w:rPr>
        <w:t xml:space="preserve"> статьи 3, является транснациональным по своему характеру и, в том числе, что </w:t>
      </w:r>
      <w:r w:rsidRPr="000E0F06">
        <w:rPr>
          <w:rFonts w:ascii="PT Astra Serif" w:hAnsi="PT Astra Serif"/>
        </w:rPr>
        <w:lastRenderedPageBreak/>
        <w:t>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112" w:history="1">
        <w:r w:rsidRPr="000E0F06">
          <w:rPr>
            <w:rFonts w:ascii="PT Astra Serif" w:hAnsi="PT Astra Serif"/>
            <w:color w:val="0000FF"/>
          </w:rPr>
          <w:t>статьей 10</w:t>
        </w:r>
      </w:hyperlink>
      <w:r w:rsidRPr="000E0F06">
        <w:rPr>
          <w:rFonts w:ascii="PT Astra Serif" w:hAnsi="PT Astra Serif"/>
        </w:rPr>
        <w:t xml:space="preserve">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Взаимная правовая помощь, предоставляемая в соответствии с настоящей статьей, может запрашиваться в любой из следующих целей: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получение свидетельских показаний или заявлений от отдельных лиц;</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вручение судебных документов;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проведение обыска и производство выемки или ареста;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осмотр объектов и участков местности;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e) предоставление информации, вещественных доказательств и оценок экспертов;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h) содействие добровольной явке соответствующих лиц в органы запрашивающего Государства-участника;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 оказание любого иного вида помощи, не противоречащего внутреннему законодательству запрашиваемого Государства-участника.</w:t>
      </w:r>
    </w:p>
    <w:p w:rsidR="000E0F06" w:rsidRPr="000E0F06" w:rsidRDefault="000E0F06" w:rsidP="000E0F06">
      <w:pPr>
        <w:pStyle w:val="ConsPlusNormal"/>
        <w:spacing w:before="220"/>
        <w:ind w:firstLine="540"/>
        <w:jc w:val="both"/>
        <w:rPr>
          <w:rFonts w:ascii="PT Astra Serif" w:hAnsi="PT Astra Serif"/>
        </w:rPr>
      </w:pPr>
      <w:bookmarkStart w:id="32" w:name="P242"/>
      <w:bookmarkEnd w:id="32"/>
      <w:r w:rsidRPr="000E0F06">
        <w:rPr>
          <w:rFonts w:ascii="PT Astra Serif" w:hAnsi="PT Astra Serif"/>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5. Передача информации согласно </w:t>
      </w:r>
      <w:hyperlink w:anchor="P242" w:history="1">
        <w:r w:rsidRPr="000E0F06">
          <w:rPr>
            <w:rFonts w:ascii="PT Astra Serif" w:hAnsi="PT Astra Serif"/>
            <w:color w:val="0000FF"/>
          </w:rPr>
          <w:t>пункту 4</w:t>
        </w:r>
      </w:hyperlink>
      <w:r w:rsidRPr="000E0F06">
        <w:rPr>
          <w:rFonts w:ascii="PT Astra Serif" w:hAnsi="PT Astra Serif"/>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w:t>
      </w:r>
      <w:r w:rsidRPr="000E0F06">
        <w:rPr>
          <w:rFonts w:ascii="PT Astra Serif" w:hAnsi="PT Astra Serif"/>
        </w:rPr>
        <w:lastRenderedPageBreak/>
        <w:t>информацию.</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7. </w:t>
      </w:r>
      <w:hyperlink w:anchor="P247" w:history="1">
        <w:r w:rsidRPr="000E0F06">
          <w:rPr>
            <w:rFonts w:ascii="PT Astra Serif" w:hAnsi="PT Astra Serif"/>
            <w:color w:val="0000FF"/>
          </w:rPr>
          <w:t>Пункты 9</w:t>
        </w:r>
      </w:hyperlink>
      <w:r w:rsidRPr="000E0F06">
        <w:rPr>
          <w:rFonts w:ascii="PT Astra Serif" w:hAnsi="PT Astra Serif"/>
        </w:rPr>
        <w:t xml:space="preserve"> - </w:t>
      </w:r>
      <w:hyperlink w:anchor="P283" w:history="1">
        <w:r w:rsidRPr="000E0F06">
          <w:rPr>
            <w:rFonts w:ascii="PT Astra Serif" w:hAnsi="PT Astra Serif"/>
            <w:color w:val="0000FF"/>
          </w:rPr>
          <w:t>29</w:t>
        </w:r>
      </w:hyperlink>
      <w:r w:rsidRPr="000E0F06">
        <w:rPr>
          <w:rFonts w:ascii="PT Astra Serif" w:hAnsi="PT Astra Serif"/>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247" w:history="1">
        <w:r w:rsidRPr="000E0F06">
          <w:rPr>
            <w:rFonts w:ascii="PT Astra Serif" w:hAnsi="PT Astra Serif"/>
            <w:color w:val="0000FF"/>
          </w:rPr>
          <w:t>пункты 9</w:t>
        </w:r>
      </w:hyperlink>
      <w:r w:rsidRPr="000E0F06">
        <w:rPr>
          <w:rFonts w:ascii="PT Astra Serif" w:hAnsi="PT Astra Serif"/>
        </w:rPr>
        <w:t xml:space="preserve"> - </w:t>
      </w:r>
      <w:hyperlink w:anchor="P283" w:history="1">
        <w:r w:rsidRPr="000E0F06">
          <w:rPr>
            <w:rFonts w:ascii="PT Astra Serif" w:hAnsi="PT Astra Serif"/>
            <w:color w:val="0000FF"/>
          </w:rPr>
          <w:t>29</w:t>
        </w:r>
      </w:hyperlink>
      <w:r w:rsidRPr="000E0F06">
        <w:rPr>
          <w:rFonts w:ascii="PT Astra Serif" w:hAnsi="PT Astra Serif"/>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0E0F06" w:rsidRPr="000E0F06" w:rsidRDefault="000E0F06" w:rsidP="000E0F06">
      <w:pPr>
        <w:pStyle w:val="ConsPlusNormal"/>
        <w:spacing w:before="220"/>
        <w:ind w:firstLine="540"/>
        <w:jc w:val="both"/>
        <w:rPr>
          <w:rFonts w:ascii="PT Astra Serif" w:hAnsi="PT Astra Serif"/>
        </w:rPr>
      </w:pPr>
      <w:bookmarkStart w:id="33" w:name="P247"/>
      <w:bookmarkEnd w:id="33"/>
      <w:r w:rsidRPr="000E0F06">
        <w:rPr>
          <w:rFonts w:ascii="PT Astra Serif" w:hAnsi="PT Astra Serif"/>
        </w:rP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0E0F06" w:rsidRPr="000E0F06" w:rsidRDefault="000E0F06" w:rsidP="000E0F06">
      <w:pPr>
        <w:pStyle w:val="ConsPlusNormal"/>
        <w:spacing w:before="220"/>
        <w:ind w:firstLine="540"/>
        <w:jc w:val="both"/>
        <w:rPr>
          <w:rFonts w:ascii="PT Astra Serif" w:hAnsi="PT Astra Serif"/>
        </w:rPr>
      </w:pPr>
      <w:bookmarkStart w:id="34" w:name="P248"/>
      <w:bookmarkEnd w:id="34"/>
      <w:r w:rsidRPr="000E0F06">
        <w:rPr>
          <w:rFonts w:ascii="PT Astra Serif" w:hAnsi="PT Astra Serif"/>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данное лицо свободно дает на это свое осознанное согласие;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E0F06" w:rsidRPr="000E0F06" w:rsidRDefault="000E0F06" w:rsidP="000E0F06">
      <w:pPr>
        <w:pStyle w:val="ConsPlusNormal"/>
        <w:spacing w:before="220"/>
        <w:ind w:firstLine="540"/>
        <w:jc w:val="both"/>
        <w:rPr>
          <w:rFonts w:ascii="PT Astra Serif" w:hAnsi="PT Astra Serif"/>
        </w:rPr>
      </w:pPr>
      <w:bookmarkStart w:id="35" w:name="P251"/>
      <w:bookmarkEnd w:id="35"/>
      <w:r w:rsidRPr="000E0F06">
        <w:rPr>
          <w:rFonts w:ascii="PT Astra Serif" w:hAnsi="PT Astra Serif"/>
        </w:rPr>
        <w:t xml:space="preserve">11. Для целей </w:t>
      </w:r>
      <w:hyperlink w:anchor="P248" w:history="1">
        <w:r w:rsidRPr="000E0F06">
          <w:rPr>
            <w:rFonts w:ascii="PT Astra Serif" w:hAnsi="PT Astra Serif"/>
            <w:color w:val="0000FF"/>
          </w:rPr>
          <w:t>пункта 10</w:t>
        </w:r>
      </w:hyperlink>
      <w:r w:rsidRPr="000E0F06">
        <w:rPr>
          <w:rFonts w:ascii="PT Astra Serif" w:hAnsi="PT Astra Serif"/>
        </w:rPr>
        <w:t xml:space="preserve">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0E0F06" w:rsidRPr="000E0F06" w:rsidRDefault="000E0F06" w:rsidP="000E0F06">
      <w:pPr>
        <w:pStyle w:val="ConsPlusNormal"/>
        <w:spacing w:before="220"/>
        <w:ind w:firstLine="540"/>
        <w:jc w:val="both"/>
        <w:rPr>
          <w:rFonts w:ascii="PT Astra Serif" w:hAnsi="PT Astra Serif"/>
        </w:rPr>
      </w:pPr>
      <w:bookmarkStart w:id="36" w:name="P256"/>
      <w:bookmarkEnd w:id="36"/>
      <w:r w:rsidRPr="000E0F06">
        <w:rPr>
          <w:rFonts w:ascii="PT Astra Serif" w:hAnsi="PT Astra Serif"/>
        </w:rPr>
        <w:t xml:space="preserve">12. Без согласия Государства-участника, которое в соответствии с </w:t>
      </w:r>
      <w:hyperlink w:anchor="P248" w:history="1">
        <w:r w:rsidRPr="000E0F06">
          <w:rPr>
            <w:rFonts w:ascii="PT Astra Serif" w:hAnsi="PT Astra Serif"/>
            <w:color w:val="0000FF"/>
          </w:rPr>
          <w:t>пунктами 10</w:t>
        </w:r>
      </w:hyperlink>
      <w:r w:rsidRPr="000E0F06">
        <w:rPr>
          <w:rFonts w:ascii="PT Astra Serif" w:hAnsi="PT Astra Serif"/>
        </w:rPr>
        <w:t xml:space="preserve"> и </w:t>
      </w:r>
      <w:hyperlink w:anchor="P251" w:history="1">
        <w:r w:rsidRPr="000E0F06">
          <w:rPr>
            <w:rFonts w:ascii="PT Astra Serif" w:hAnsi="PT Astra Serif"/>
            <w:color w:val="0000FF"/>
          </w:rPr>
          <w:t>11</w:t>
        </w:r>
      </w:hyperlink>
      <w:r w:rsidRPr="000E0F06">
        <w:rPr>
          <w:rFonts w:ascii="PT Astra Serif" w:hAnsi="PT Astra Serif"/>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w:t>
      </w:r>
      <w:r w:rsidRPr="000E0F06">
        <w:rPr>
          <w:rFonts w:ascii="PT Astra Serif" w:hAnsi="PT Astra Serif"/>
        </w:rPr>
        <w:lastRenderedPageBreak/>
        <w:t>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E0F06" w:rsidRPr="000E0F06" w:rsidRDefault="000E0F06" w:rsidP="000E0F06">
      <w:pPr>
        <w:pStyle w:val="ConsPlusNormal"/>
        <w:spacing w:before="220"/>
        <w:ind w:firstLine="540"/>
        <w:jc w:val="both"/>
        <w:rPr>
          <w:rFonts w:ascii="PT Astra Serif" w:hAnsi="PT Astra Serif"/>
        </w:rPr>
      </w:pPr>
      <w:bookmarkStart w:id="37" w:name="P259"/>
      <w:bookmarkEnd w:id="37"/>
      <w:r w:rsidRPr="000E0F06">
        <w:rPr>
          <w:rFonts w:ascii="PT Astra Serif" w:hAnsi="PT Astra Serif"/>
        </w:rPr>
        <w:t>15. В просьбе об оказании взаимной правовой помощи указываются: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наименование органа, обращающегося с просьбой;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краткое изложение соответствующих фактов, за исключением того, что касается просьб в отношении вручения судебных документов;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e) по возможности, данные о личности, местонахождении и гражданстве любого соответствующего лица; 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f) цель запрашиваемых доказательств, информации или мер.</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E0F06" w:rsidRPr="000E0F06" w:rsidRDefault="000E0F06" w:rsidP="000E0F06">
      <w:pPr>
        <w:pStyle w:val="ConsPlusNormal"/>
        <w:spacing w:before="220"/>
        <w:ind w:firstLine="540"/>
        <w:jc w:val="both"/>
        <w:rPr>
          <w:rFonts w:ascii="PT Astra Serif" w:hAnsi="PT Astra Serif"/>
        </w:rPr>
      </w:pPr>
      <w:bookmarkStart w:id="38" w:name="P271"/>
      <w:bookmarkEnd w:id="38"/>
      <w:r w:rsidRPr="000E0F06">
        <w:rPr>
          <w:rFonts w:ascii="PT Astra Serif" w:hAnsi="PT Astra Serif"/>
        </w:rPr>
        <w:t>21. Во взаимной правовой помощи может быть отказано: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если просьба не была представлена в соответствии с положениями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23. Любой отказ в предоставлении взаимной правовой помощи мотивируется.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E0F06" w:rsidRPr="000E0F06" w:rsidRDefault="000E0F06" w:rsidP="000E0F06">
      <w:pPr>
        <w:pStyle w:val="ConsPlusNormal"/>
        <w:spacing w:before="220"/>
        <w:ind w:firstLine="540"/>
        <w:jc w:val="both"/>
        <w:rPr>
          <w:rFonts w:ascii="PT Astra Serif" w:hAnsi="PT Astra Serif"/>
        </w:rPr>
      </w:pPr>
      <w:bookmarkStart w:id="39" w:name="P279"/>
      <w:bookmarkEnd w:id="39"/>
      <w:r w:rsidRPr="000E0F06">
        <w:rPr>
          <w:rFonts w:ascii="PT Astra Serif" w:hAnsi="PT Astra Serif"/>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26. До отказа в выполнении просьбы согласно </w:t>
      </w:r>
      <w:hyperlink w:anchor="P271" w:history="1">
        <w:r w:rsidRPr="000E0F06">
          <w:rPr>
            <w:rFonts w:ascii="PT Astra Serif" w:hAnsi="PT Astra Serif"/>
            <w:color w:val="0000FF"/>
          </w:rPr>
          <w:t>пункту 21</w:t>
        </w:r>
      </w:hyperlink>
      <w:r w:rsidRPr="000E0F06">
        <w:rPr>
          <w:rFonts w:ascii="PT Astra Serif" w:hAnsi="PT Astra Serif"/>
        </w:rPr>
        <w:t xml:space="preserve"> настоящей статьи или отсрочки ее выполнения согласно </w:t>
      </w:r>
      <w:hyperlink w:anchor="P279" w:history="1">
        <w:r w:rsidRPr="000E0F06">
          <w:rPr>
            <w:rFonts w:ascii="PT Astra Serif" w:hAnsi="PT Astra Serif"/>
            <w:color w:val="0000FF"/>
          </w:rPr>
          <w:t>пункту 25</w:t>
        </w:r>
      </w:hyperlink>
      <w:r w:rsidRPr="000E0F06">
        <w:rPr>
          <w:rFonts w:ascii="PT Astra Serif" w:hAnsi="PT Astra Serif"/>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27. Без ущерба для применения </w:t>
      </w:r>
      <w:hyperlink w:anchor="P256" w:history="1">
        <w:r w:rsidRPr="000E0F06">
          <w:rPr>
            <w:rFonts w:ascii="PT Astra Serif" w:hAnsi="PT Astra Serif"/>
            <w:color w:val="0000FF"/>
          </w:rPr>
          <w:t>пункта 12</w:t>
        </w:r>
      </w:hyperlink>
      <w:r w:rsidRPr="000E0F06">
        <w:rPr>
          <w:rFonts w:ascii="PT Astra Serif" w:hAnsi="PT Astra Serif"/>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E0F06" w:rsidRPr="000E0F06" w:rsidRDefault="000E0F06" w:rsidP="000E0F06">
      <w:pPr>
        <w:pStyle w:val="ConsPlusNormal"/>
        <w:spacing w:before="220"/>
        <w:ind w:firstLine="540"/>
        <w:jc w:val="both"/>
        <w:rPr>
          <w:rFonts w:ascii="PT Astra Serif" w:hAnsi="PT Astra Serif"/>
        </w:rPr>
      </w:pPr>
      <w:bookmarkStart w:id="40" w:name="P283"/>
      <w:bookmarkEnd w:id="40"/>
      <w:r w:rsidRPr="000E0F06">
        <w:rPr>
          <w:rFonts w:ascii="PT Astra Serif" w:hAnsi="PT Astra Serif"/>
        </w:rPr>
        <w:t>29. Запрашиваемое Государство-участник:</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w:t>
      </w:r>
      <w:r w:rsidRPr="000E0F06">
        <w:rPr>
          <w:rFonts w:ascii="PT Astra Serif" w:hAnsi="PT Astra Serif"/>
        </w:rPr>
        <w:lastRenderedPageBreak/>
        <w:t>настоящей статьи, обеспечивали бы ее действие на практике или укрепляли бы ее положения.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19</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Совместные расследования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20</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Специальные методы расследования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0E0F06" w:rsidRPr="000E0F06" w:rsidRDefault="000E0F06" w:rsidP="000E0F06">
      <w:pPr>
        <w:pStyle w:val="ConsPlusNormal"/>
        <w:spacing w:before="220"/>
        <w:ind w:firstLine="540"/>
        <w:jc w:val="both"/>
        <w:rPr>
          <w:rFonts w:ascii="PT Astra Serif" w:hAnsi="PT Astra Serif"/>
        </w:rPr>
      </w:pPr>
      <w:bookmarkStart w:id="41" w:name="P299"/>
      <w:bookmarkEnd w:id="41"/>
      <w:r w:rsidRPr="000E0F06">
        <w:rPr>
          <w:rFonts w:ascii="PT Astra Serif" w:hAnsi="PT Astra Serif"/>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В отсутствие соглашения или договоренности, указанных в </w:t>
      </w:r>
      <w:hyperlink w:anchor="P299" w:history="1">
        <w:r w:rsidRPr="000E0F06">
          <w:rPr>
            <w:rFonts w:ascii="PT Astra Serif" w:hAnsi="PT Astra Serif"/>
            <w:color w:val="0000FF"/>
          </w:rPr>
          <w:t>пункте 2</w:t>
        </w:r>
      </w:hyperlink>
      <w:r w:rsidRPr="000E0F06">
        <w:rPr>
          <w:rFonts w:ascii="PT Astra Serif" w:hAnsi="PT Astra Serif"/>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21</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Передача уголовного производства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w:t>
      </w:r>
      <w:r w:rsidRPr="000E0F06">
        <w:rPr>
          <w:rFonts w:ascii="PT Astra Serif" w:hAnsi="PT Astra Serif"/>
        </w:rPr>
        <w:lastRenderedPageBreak/>
        <w:t>объединения уголовных дел.</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22</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Сведения о судимости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42" w:name="P315"/>
      <w:bookmarkEnd w:id="42"/>
      <w:r w:rsidRPr="000E0F06">
        <w:rPr>
          <w:rFonts w:ascii="PT Astra Serif" w:hAnsi="PT Astra Serif"/>
        </w:rPr>
        <w:t>Статья 23</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Криминализация воспрепятствования осуществлению правосудия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43" w:name="P323"/>
      <w:bookmarkEnd w:id="43"/>
      <w:r w:rsidRPr="000E0F06">
        <w:rPr>
          <w:rFonts w:ascii="PT Astra Serif" w:hAnsi="PT Astra Serif"/>
        </w:rPr>
        <w:t>Статья 24</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Защита свидетелей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44" w:name="P327"/>
      <w:bookmarkEnd w:id="44"/>
      <w:r w:rsidRPr="000E0F06">
        <w:rPr>
          <w:rFonts w:ascii="PT Astra Serif" w:hAnsi="PT Astra Serif"/>
        </w:rP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Меры, предусмотренные в </w:t>
      </w:r>
      <w:hyperlink w:anchor="P327" w:history="1">
        <w:r w:rsidRPr="000E0F06">
          <w:rPr>
            <w:rFonts w:ascii="PT Astra Serif" w:hAnsi="PT Astra Serif"/>
            <w:color w:val="0000FF"/>
          </w:rPr>
          <w:t>пункте 1</w:t>
        </w:r>
      </w:hyperlink>
      <w:r w:rsidRPr="000E0F06">
        <w:rPr>
          <w:rFonts w:ascii="PT Astra Serif" w:hAnsi="PT Astra Serif"/>
        </w:rPr>
        <w:t xml:space="preserve"> настоящей статьи, без ущерба для прав обвиняемого, в том числе для права на надлежащее разбирательство, могут, в частности, включать:</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327" w:history="1">
        <w:r w:rsidRPr="000E0F06">
          <w:rPr>
            <w:rFonts w:ascii="PT Astra Serif" w:hAnsi="PT Astra Serif"/>
            <w:color w:val="0000FF"/>
          </w:rPr>
          <w:t>пункте 1</w:t>
        </w:r>
      </w:hyperlink>
      <w:r w:rsidRPr="000E0F06">
        <w:rPr>
          <w:rFonts w:ascii="PT Astra Serif" w:hAnsi="PT Astra Serif"/>
        </w:rPr>
        <w:t xml:space="preserve">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Положения настоящей статьи применяются также к потерпевшим постольку, поскольку они являются свидетелями.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25</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Помощь потерпевшим и их защита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26</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Меры, направленные на расширение сотрудничества</w:t>
      </w:r>
    </w:p>
    <w:p w:rsidR="000E0F06" w:rsidRPr="000E0F06" w:rsidRDefault="000E0F06" w:rsidP="000E0F06">
      <w:pPr>
        <w:pStyle w:val="ConsPlusNormal"/>
        <w:jc w:val="center"/>
        <w:rPr>
          <w:rFonts w:ascii="PT Astra Serif" w:hAnsi="PT Astra Serif"/>
        </w:rPr>
      </w:pPr>
      <w:r w:rsidRPr="000E0F06">
        <w:rPr>
          <w:rFonts w:ascii="PT Astra Serif" w:hAnsi="PT Astra Serif"/>
        </w:rPr>
        <w:t>с правоохранительными органами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45" w:name="P347"/>
      <w:bookmarkEnd w:id="45"/>
      <w:r w:rsidRPr="000E0F06">
        <w:rPr>
          <w:rFonts w:ascii="PT Astra Serif" w:hAnsi="PT Astra Serif"/>
        </w:rP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предоставлению информации, полезной для компетентных органов, в целях расследования и доказывания в связи с такими вопросами, как:</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 идентификационные данные, характер, членский состав, структура, местонахождение или деятельность организованных преступных групп;</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 связи, в том числе международные связи, с другими организованными преступными группами;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iii) преступления, которые совершили или могут совершить организованные преступные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0E0F06" w:rsidRPr="000E0F06" w:rsidRDefault="000E0F06" w:rsidP="000E0F06">
      <w:pPr>
        <w:pStyle w:val="ConsPlusNormal"/>
        <w:spacing w:before="220"/>
        <w:ind w:firstLine="540"/>
        <w:jc w:val="both"/>
        <w:rPr>
          <w:rFonts w:ascii="PT Astra Serif" w:hAnsi="PT Astra Serif"/>
        </w:rPr>
      </w:pPr>
      <w:bookmarkStart w:id="46" w:name="P353"/>
      <w:bookmarkEnd w:id="46"/>
      <w:r w:rsidRPr="000E0F06">
        <w:rPr>
          <w:rFonts w:ascii="PT Astra Serif" w:hAnsi="PT Astra Serif"/>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0E0F06" w:rsidRPr="000E0F06" w:rsidRDefault="000E0F06" w:rsidP="000E0F06">
      <w:pPr>
        <w:pStyle w:val="ConsPlusNormal"/>
        <w:spacing w:before="220"/>
        <w:ind w:firstLine="540"/>
        <w:jc w:val="both"/>
        <w:rPr>
          <w:rFonts w:ascii="PT Astra Serif" w:hAnsi="PT Astra Serif"/>
        </w:rPr>
      </w:pPr>
      <w:bookmarkStart w:id="47" w:name="P354"/>
      <w:bookmarkEnd w:id="47"/>
      <w:r w:rsidRPr="000E0F06">
        <w:rPr>
          <w:rFonts w:ascii="PT Astra Serif" w:hAnsi="PT Astra Serif"/>
        </w:rPr>
        <w:t xml:space="preserve">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w:t>
      </w:r>
      <w:r w:rsidRPr="000E0F06">
        <w:rPr>
          <w:rFonts w:ascii="PT Astra Serif" w:hAnsi="PT Astra Serif"/>
        </w:rPr>
        <w:lastRenderedPageBreak/>
        <w:t>существенным образом сотрудничает в расследовании или уголовном преследовании в связи с преступлением, охватываемым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4. Защита таких лиц осуществляется в порядке, предусмотренном в </w:t>
      </w:r>
      <w:hyperlink w:anchor="P323" w:history="1">
        <w:r w:rsidRPr="000E0F06">
          <w:rPr>
            <w:rFonts w:ascii="PT Astra Serif" w:hAnsi="PT Astra Serif"/>
            <w:color w:val="0000FF"/>
          </w:rPr>
          <w:t>статье 24</w:t>
        </w:r>
      </w:hyperlink>
      <w:r w:rsidRPr="000E0F06">
        <w:rPr>
          <w:rFonts w:ascii="PT Astra Serif" w:hAnsi="PT Astra Serif"/>
        </w:rPr>
        <w:t xml:space="preserve">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5. В тех случаях, когда лицо, которое упоминается в </w:t>
      </w:r>
      <w:hyperlink w:anchor="P347" w:history="1">
        <w:r w:rsidRPr="000E0F06">
          <w:rPr>
            <w:rFonts w:ascii="PT Astra Serif" w:hAnsi="PT Astra Serif"/>
            <w:color w:val="0000FF"/>
          </w:rPr>
          <w:t>пункте 1</w:t>
        </w:r>
      </w:hyperlink>
      <w:r w:rsidRPr="000E0F06">
        <w:rPr>
          <w:rFonts w:ascii="PT Astra Serif" w:hAnsi="PT Astra Serif"/>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353" w:history="1">
        <w:r w:rsidRPr="000E0F06">
          <w:rPr>
            <w:rFonts w:ascii="PT Astra Serif" w:hAnsi="PT Astra Serif"/>
            <w:color w:val="0000FF"/>
          </w:rPr>
          <w:t>пунктах 2</w:t>
        </w:r>
      </w:hyperlink>
      <w:r w:rsidRPr="000E0F06">
        <w:rPr>
          <w:rFonts w:ascii="PT Astra Serif" w:hAnsi="PT Astra Serif"/>
        </w:rPr>
        <w:t xml:space="preserve"> и </w:t>
      </w:r>
      <w:hyperlink w:anchor="P354" w:history="1">
        <w:r w:rsidRPr="000E0F06">
          <w:rPr>
            <w:rFonts w:ascii="PT Astra Serif" w:hAnsi="PT Astra Serif"/>
            <w:color w:val="0000FF"/>
          </w:rPr>
          <w:t>3</w:t>
        </w:r>
      </w:hyperlink>
      <w:r w:rsidRPr="000E0F06">
        <w:rPr>
          <w:rFonts w:ascii="PT Astra Serif" w:hAnsi="PT Astra Serif"/>
        </w:rPr>
        <w:t xml:space="preserve"> настоящей статьи.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48" w:name="P358"/>
      <w:bookmarkEnd w:id="48"/>
      <w:r w:rsidRPr="000E0F06">
        <w:rPr>
          <w:rFonts w:ascii="PT Astra Serif" w:hAnsi="PT Astra Serif"/>
        </w:rPr>
        <w:t>Статья 27</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Сотрудничество между правоохранительными органами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 перемещения доходов от преступлений или имущества, полученного в результате совершения таких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предоставление, в надлежащих случаях, необходимых предметов или необходимого количества веществ для целей анализа или расследования;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w:t>
      </w:r>
      <w:r w:rsidRPr="000E0F06">
        <w:rPr>
          <w:rFonts w:ascii="PT Astra Serif" w:hAnsi="PT Astra Serif"/>
        </w:rPr>
        <w:lastRenderedPageBreak/>
        <w:t>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28</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Сбор и анализ информации о характере организованной</w:t>
      </w:r>
    </w:p>
    <w:p w:rsidR="000E0F06" w:rsidRPr="000E0F06" w:rsidRDefault="000E0F06" w:rsidP="000E0F06">
      <w:pPr>
        <w:pStyle w:val="ConsPlusNormal"/>
        <w:jc w:val="center"/>
        <w:rPr>
          <w:rFonts w:ascii="PT Astra Serif" w:hAnsi="PT Astra Serif"/>
        </w:rPr>
      </w:pPr>
      <w:r w:rsidRPr="000E0F06">
        <w:rPr>
          <w:rFonts w:ascii="PT Astra Serif" w:hAnsi="PT Astra Serif"/>
        </w:rPr>
        <w:t>преступности и обмен такой информацией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49" w:name="P384"/>
      <w:bookmarkEnd w:id="49"/>
      <w:r w:rsidRPr="000E0F06">
        <w:rPr>
          <w:rFonts w:ascii="PT Astra Serif" w:hAnsi="PT Astra Serif"/>
        </w:rPr>
        <w:t>Статья 29</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Подготовка кадров и техническая помощь</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50" w:name="P388"/>
      <w:bookmarkEnd w:id="50"/>
      <w:r w:rsidRPr="000E0F06">
        <w:rPr>
          <w:rFonts w:ascii="PT Astra Serif" w:hAnsi="PT Astra Serif"/>
        </w:rP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методы, используемые при предупреждении, выявлении и пресечении преступлений, охватываемых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c) наблюдение за перемещением предметов контрабанды;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e) сбор доказательств;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f) способы контроля в зонах свободной торговли и свободных портах;</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 методы, используемые при защите потерпевших и свидетелей.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388" w:history="1">
        <w:r w:rsidRPr="000E0F06">
          <w:rPr>
            <w:rFonts w:ascii="PT Astra Serif" w:hAnsi="PT Astra Serif"/>
            <w:color w:val="0000FF"/>
          </w:rPr>
          <w:t>пункте 1</w:t>
        </w:r>
      </w:hyperlink>
      <w:r w:rsidRPr="000E0F06">
        <w:rPr>
          <w:rFonts w:ascii="PT Astra Serif" w:hAnsi="PT Astra Serif"/>
        </w:rP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51" w:name="P402"/>
      <w:bookmarkEnd w:id="51"/>
      <w:r w:rsidRPr="000E0F06">
        <w:rPr>
          <w:rFonts w:ascii="PT Astra Serif" w:hAnsi="PT Astra Serif"/>
        </w:rPr>
        <w:t>Статья 30</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Другие меры: осуществление настоящей Конвенции посредством</w:t>
      </w:r>
    </w:p>
    <w:p w:rsidR="000E0F06" w:rsidRPr="000E0F06" w:rsidRDefault="000E0F06" w:rsidP="000E0F06">
      <w:pPr>
        <w:pStyle w:val="ConsPlusNormal"/>
        <w:jc w:val="center"/>
        <w:rPr>
          <w:rFonts w:ascii="PT Astra Serif" w:hAnsi="PT Astra Serif"/>
        </w:rPr>
      </w:pPr>
      <w:r w:rsidRPr="000E0F06">
        <w:rPr>
          <w:rFonts w:ascii="PT Astra Serif" w:hAnsi="PT Astra Serif"/>
        </w:rPr>
        <w:t>экономического развития и технической помощи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0E0F06" w:rsidRPr="000E0F06" w:rsidRDefault="000E0F06" w:rsidP="000E0F06">
      <w:pPr>
        <w:pStyle w:val="ConsPlusNormal"/>
        <w:spacing w:before="220"/>
        <w:ind w:firstLine="540"/>
        <w:jc w:val="both"/>
        <w:rPr>
          <w:rFonts w:ascii="PT Astra Serif" w:hAnsi="PT Astra Serif"/>
        </w:rPr>
      </w:pPr>
      <w:bookmarkStart w:id="52" w:name="P411"/>
      <w:bookmarkEnd w:id="52"/>
      <w:r w:rsidRPr="000E0F06">
        <w:rPr>
          <w:rFonts w:ascii="PT Astra Serif" w:hAnsi="PT Astra Serif"/>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53" w:name="P416"/>
      <w:bookmarkEnd w:id="53"/>
      <w:r w:rsidRPr="000E0F06">
        <w:rPr>
          <w:rFonts w:ascii="PT Astra Serif" w:hAnsi="PT Astra Serif"/>
        </w:rPr>
        <w:t>Статья 31</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Предупреждение транснациональной</w:t>
      </w:r>
    </w:p>
    <w:p w:rsidR="000E0F06" w:rsidRPr="000E0F06" w:rsidRDefault="000E0F06" w:rsidP="000E0F06">
      <w:pPr>
        <w:pStyle w:val="ConsPlusNormal"/>
        <w:jc w:val="center"/>
        <w:rPr>
          <w:rFonts w:ascii="PT Astra Serif" w:hAnsi="PT Astra Serif"/>
        </w:rPr>
      </w:pPr>
      <w:r w:rsidRPr="000E0F06">
        <w:rPr>
          <w:rFonts w:ascii="PT Astra Serif" w:hAnsi="PT Astra Serif"/>
        </w:rPr>
        <w:t>организованной преступности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c) предупреждении злоупотреблений со стороны организованных преступных групп </w:t>
      </w:r>
      <w:r w:rsidRPr="000E0F06">
        <w:rPr>
          <w:rFonts w:ascii="PT Astra Serif" w:hAnsi="PT Astra Serif"/>
        </w:rPr>
        <w:lastRenderedPageBreak/>
        <w:t>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d) предупреждении злоупотреблений со стороны организованных преступных групп юридическими лицами; такие меры могут включать:</w:t>
      </w:r>
    </w:p>
    <w:p w:rsidR="000E0F06" w:rsidRPr="000E0F06" w:rsidRDefault="000E0F06" w:rsidP="000E0F06">
      <w:pPr>
        <w:pStyle w:val="ConsPlusNormal"/>
        <w:spacing w:before="220"/>
        <w:ind w:firstLine="540"/>
        <w:jc w:val="both"/>
        <w:rPr>
          <w:rFonts w:ascii="PT Astra Serif" w:hAnsi="PT Astra Serif"/>
        </w:rPr>
      </w:pPr>
      <w:bookmarkStart w:id="54" w:name="P427"/>
      <w:bookmarkEnd w:id="54"/>
      <w:r w:rsidRPr="000E0F06">
        <w:rPr>
          <w:rFonts w:ascii="PT Astra Serif" w:hAnsi="PT Astra Serif"/>
        </w:rPr>
        <w:t>i) создание публичного реестра юридических и физических лиц, участвующих в учреждении юридических лиц, управлении ими и их финансировании;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0E0F06" w:rsidRPr="000E0F06" w:rsidRDefault="000E0F06" w:rsidP="000E0F06">
      <w:pPr>
        <w:pStyle w:val="ConsPlusNormal"/>
        <w:spacing w:before="220"/>
        <w:ind w:firstLine="540"/>
        <w:jc w:val="both"/>
        <w:rPr>
          <w:rFonts w:ascii="PT Astra Serif" w:hAnsi="PT Astra Serif"/>
        </w:rPr>
      </w:pPr>
      <w:bookmarkStart w:id="55" w:name="P429"/>
      <w:bookmarkEnd w:id="55"/>
      <w:r w:rsidRPr="000E0F06">
        <w:rPr>
          <w:rFonts w:ascii="PT Astra Serif" w:hAnsi="PT Astra Serif"/>
        </w:rPr>
        <w:t>iii) создание национального реестра лиц, лишенных права занимать должности руководителей юридических лиц; 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iv) обмен информацией, содержащейся в реестрах, указанных в </w:t>
      </w:r>
      <w:hyperlink w:anchor="P427" w:history="1">
        <w:r w:rsidRPr="000E0F06">
          <w:rPr>
            <w:rFonts w:ascii="PT Astra Serif" w:hAnsi="PT Astra Serif"/>
            <w:color w:val="0000FF"/>
          </w:rPr>
          <w:t>подпунктах (d) (i)</w:t>
        </w:r>
      </w:hyperlink>
      <w:r w:rsidRPr="000E0F06">
        <w:rPr>
          <w:rFonts w:ascii="PT Astra Serif" w:hAnsi="PT Astra Serif"/>
        </w:rPr>
        <w:t xml:space="preserve"> и </w:t>
      </w:r>
      <w:hyperlink w:anchor="P429" w:history="1">
        <w:r w:rsidRPr="000E0F06">
          <w:rPr>
            <w:rFonts w:ascii="PT Astra Serif" w:hAnsi="PT Astra Serif"/>
            <w:color w:val="0000FF"/>
          </w:rPr>
          <w:t>(iii)</w:t>
        </w:r>
      </w:hyperlink>
      <w:r w:rsidRPr="000E0F06">
        <w:rPr>
          <w:rFonts w:ascii="PT Astra Serif" w:hAnsi="PT Astra Serif"/>
        </w:rPr>
        <w:t xml:space="preserve"> настоящего пункта, с компетентными органами других Государств-участников.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bookmarkStart w:id="56" w:name="P437"/>
      <w:bookmarkEnd w:id="56"/>
      <w:r w:rsidRPr="000E0F06">
        <w:rPr>
          <w:rFonts w:ascii="PT Astra Serif" w:hAnsi="PT Astra Serif"/>
        </w:rPr>
        <w:t>Статья 32</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Конференция Участников Конвенции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57" w:name="P441"/>
      <w:bookmarkEnd w:id="57"/>
      <w:r w:rsidRPr="000E0F06">
        <w:rPr>
          <w:rFonts w:ascii="PT Astra Serif" w:hAnsi="PT Astra Serif"/>
        </w:rP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443" w:history="1">
        <w:r w:rsidRPr="000E0F06">
          <w:rPr>
            <w:rFonts w:ascii="PT Astra Serif" w:hAnsi="PT Astra Serif"/>
            <w:color w:val="0000FF"/>
          </w:rPr>
          <w:t>пунктах 3</w:t>
        </w:r>
      </w:hyperlink>
      <w:r w:rsidRPr="000E0F06">
        <w:rPr>
          <w:rFonts w:ascii="PT Astra Serif" w:hAnsi="PT Astra Serif"/>
        </w:rPr>
        <w:t xml:space="preserve"> и </w:t>
      </w:r>
      <w:hyperlink w:anchor="P449" w:history="1">
        <w:r w:rsidRPr="000E0F06">
          <w:rPr>
            <w:rFonts w:ascii="PT Astra Serif" w:hAnsi="PT Astra Serif"/>
            <w:color w:val="0000FF"/>
          </w:rPr>
          <w:t>4</w:t>
        </w:r>
      </w:hyperlink>
      <w:r w:rsidRPr="000E0F06">
        <w:rPr>
          <w:rFonts w:ascii="PT Astra Serif" w:hAnsi="PT Astra Serif"/>
        </w:rPr>
        <w:t xml:space="preserve"> настоящей статьи (в том числе правила, касающиеся оплаты расходов, понесенных при осуществлении этих видов деятельности).</w:t>
      </w:r>
    </w:p>
    <w:p w:rsidR="000E0F06" w:rsidRPr="000E0F06" w:rsidRDefault="000E0F06" w:rsidP="000E0F06">
      <w:pPr>
        <w:pStyle w:val="ConsPlusNormal"/>
        <w:spacing w:before="220"/>
        <w:ind w:firstLine="540"/>
        <w:jc w:val="both"/>
        <w:rPr>
          <w:rFonts w:ascii="PT Astra Serif" w:hAnsi="PT Astra Serif"/>
        </w:rPr>
      </w:pPr>
      <w:bookmarkStart w:id="58" w:name="P443"/>
      <w:bookmarkEnd w:id="58"/>
      <w:r w:rsidRPr="000E0F06">
        <w:rPr>
          <w:rFonts w:ascii="PT Astra Serif" w:hAnsi="PT Astra Serif"/>
        </w:rPr>
        <w:t xml:space="preserve">3. Конференция Участников согласовывает механизмы для достижения целей, упомянутых в </w:t>
      </w:r>
      <w:hyperlink w:anchor="P441" w:history="1">
        <w:r w:rsidRPr="000E0F06">
          <w:rPr>
            <w:rFonts w:ascii="PT Astra Serif" w:hAnsi="PT Astra Serif"/>
            <w:color w:val="0000FF"/>
          </w:rPr>
          <w:t>пункте 1</w:t>
        </w:r>
      </w:hyperlink>
      <w:r w:rsidRPr="000E0F06">
        <w:rPr>
          <w:rFonts w:ascii="PT Astra Serif" w:hAnsi="PT Astra Serif"/>
        </w:rPr>
        <w:t xml:space="preserve"> настоящей статьи, включая следующее:</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a) содействие деятельности Государств-участников согласно </w:t>
      </w:r>
      <w:hyperlink w:anchor="P384" w:history="1">
        <w:r w:rsidRPr="000E0F06">
          <w:rPr>
            <w:rFonts w:ascii="PT Astra Serif" w:hAnsi="PT Astra Serif"/>
            <w:color w:val="0000FF"/>
          </w:rPr>
          <w:t>статьям 29,</w:t>
        </w:r>
      </w:hyperlink>
      <w:r w:rsidRPr="000E0F06">
        <w:rPr>
          <w:rFonts w:ascii="PT Astra Serif" w:hAnsi="PT Astra Serif"/>
        </w:rPr>
        <w:t xml:space="preserve"> </w:t>
      </w:r>
      <w:hyperlink w:anchor="P402" w:history="1">
        <w:r w:rsidRPr="000E0F06">
          <w:rPr>
            <w:rFonts w:ascii="PT Astra Serif" w:hAnsi="PT Astra Serif"/>
            <w:color w:val="0000FF"/>
          </w:rPr>
          <w:t>30</w:t>
        </w:r>
      </w:hyperlink>
      <w:r w:rsidRPr="000E0F06">
        <w:rPr>
          <w:rFonts w:ascii="PT Astra Serif" w:hAnsi="PT Astra Serif"/>
        </w:rPr>
        <w:t xml:space="preserve"> и </w:t>
      </w:r>
      <w:hyperlink w:anchor="P416" w:history="1">
        <w:r w:rsidRPr="000E0F06">
          <w:rPr>
            <w:rFonts w:ascii="PT Astra Serif" w:hAnsi="PT Astra Serif"/>
            <w:color w:val="0000FF"/>
          </w:rPr>
          <w:t>31</w:t>
        </w:r>
      </w:hyperlink>
      <w:r w:rsidRPr="000E0F06">
        <w:rPr>
          <w:rFonts w:ascii="PT Astra Serif" w:hAnsi="PT Astra Serif"/>
        </w:rPr>
        <w:t xml:space="preserve"> настоящей Конвенции, в том числе путем содействия мобилизации добровольных взносов;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сотрудничество с соответствующими международными и региональными организациями, а также неправительственными организациями;</w:t>
      </w:r>
    </w:p>
    <w:p w:rsidR="000E0F06" w:rsidRPr="000E0F06" w:rsidRDefault="000E0F06" w:rsidP="000E0F06">
      <w:pPr>
        <w:pStyle w:val="ConsPlusNormal"/>
        <w:spacing w:before="220"/>
        <w:ind w:firstLine="540"/>
        <w:jc w:val="both"/>
        <w:rPr>
          <w:rFonts w:ascii="PT Astra Serif" w:hAnsi="PT Astra Serif"/>
        </w:rPr>
      </w:pPr>
      <w:bookmarkStart w:id="59" w:name="P447"/>
      <w:bookmarkEnd w:id="59"/>
      <w:r w:rsidRPr="000E0F06">
        <w:rPr>
          <w:rFonts w:ascii="PT Astra Serif" w:hAnsi="PT Astra Serif"/>
        </w:rPr>
        <w:t>d) периодическое рассмотрение вопроса об осуществлении настоящей Конвенции;</w:t>
      </w:r>
    </w:p>
    <w:p w:rsidR="000E0F06" w:rsidRPr="000E0F06" w:rsidRDefault="000E0F06" w:rsidP="000E0F06">
      <w:pPr>
        <w:pStyle w:val="ConsPlusNormal"/>
        <w:spacing w:before="220"/>
        <w:ind w:firstLine="540"/>
        <w:jc w:val="both"/>
        <w:rPr>
          <w:rFonts w:ascii="PT Astra Serif" w:hAnsi="PT Astra Serif"/>
        </w:rPr>
      </w:pPr>
      <w:bookmarkStart w:id="60" w:name="P448"/>
      <w:bookmarkEnd w:id="60"/>
      <w:r w:rsidRPr="000E0F06">
        <w:rPr>
          <w:rFonts w:ascii="PT Astra Serif" w:hAnsi="PT Astra Serif"/>
        </w:rPr>
        <w:t>e) вынесение рекомендаций, касающихся совершенствования настоящей Конвенции и ее осуществления.</w:t>
      </w:r>
    </w:p>
    <w:p w:rsidR="000E0F06" w:rsidRPr="000E0F06" w:rsidRDefault="000E0F06" w:rsidP="000E0F06">
      <w:pPr>
        <w:pStyle w:val="ConsPlusNormal"/>
        <w:spacing w:before="220"/>
        <w:ind w:firstLine="540"/>
        <w:jc w:val="both"/>
        <w:rPr>
          <w:rFonts w:ascii="PT Astra Serif" w:hAnsi="PT Astra Serif"/>
        </w:rPr>
      </w:pPr>
      <w:bookmarkStart w:id="61" w:name="P449"/>
      <w:bookmarkEnd w:id="61"/>
      <w:r w:rsidRPr="000E0F06">
        <w:rPr>
          <w:rFonts w:ascii="PT Astra Serif" w:hAnsi="PT Astra Serif"/>
        </w:rPr>
        <w:t xml:space="preserve">4. Для целей </w:t>
      </w:r>
      <w:hyperlink w:anchor="P447" w:history="1">
        <w:r w:rsidRPr="000E0F06">
          <w:rPr>
            <w:rFonts w:ascii="PT Astra Serif" w:hAnsi="PT Astra Serif"/>
            <w:color w:val="0000FF"/>
          </w:rPr>
          <w:t>пункта 3 (d)</w:t>
        </w:r>
      </w:hyperlink>
      <w:r w:rsidRPr="000E0F06">
        <w:rPr>
          <w:rFonts w:ascii="PT Astra Serif" w:hAnsi="PT Astra Serif"/>
        </w:rPr>
        <w:t xml:space="preserve"> и </w:t>
      </w:r>
      <w:hyperlink w:anchor="P448" w:history="1">
        <w:r w:rsidRPr="000E0F06">
          <w:rPr>
            <w:rFonts w:ascii="PT Astra Serif" w:hAnsi="PT Astra Serif"/>
            <w:color w:val="0000FF"/>
          </w:rPr>
          <w:t>(e)</w:t>
        </w:r>
      </w:hyperlink>
      <w:r w:rsidRPr="000E0F06">
        <w:rPr>
          <w:rFonts w:ascii="PT Astra Serif" w:hAnsi="PT Astra Serif"/>
        </w:rP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0E0F06" w:rsidRPr="000E0F06" w:rsidRDefault="000E0F06" w:rsidP="000E0F06">
      <w:pPr>
        <w:pStyle w:val="ConsPlusNormal"/>
        <w:spacing w:before="220"/>
        <w:ind w:firstLine="540"/>
        <w:jc w:val="both"/>
        <w:rPr>
          <w:rFonts w:ascii="PT Astra Serif" w:hAnsi="PT Astra Serif"/>
        </w:rPr>
      </w:pPr>
      <w:bookmarkStart w:id="62" w:name="P450"/>
      <w:bookmarkEnd w:id="62"/>
      <w:r w:rsidRPr="000E0F06">
        <w:rPr>
          <w:rFonts w:ascii="PT Astra Serif" w:hAnsi="PT Astra Serif"/>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33</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Секретариат</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Секретариат:</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a) оказывает Конференции Участников помощь в осуществлении деятельности, о которой говорится в </w:t>
      </w:r>
      <w:hyperlink w:anchor="P437" w:history="1">
        <w:r w:rsidRPr="000E0F06">
          <w:rPr>
            <w:rFonts w:ascii="PT Astra Serif" w:hAnsi="PT Astra Serif"/>
            <w:color w:val="0000FF"/>
          </w:rPr>
          <w:t>статье 32</w:t>
        </w:r>
      </w:hyperlink>
      <w:r w:rsidRPr="000E0F06">
        <w:rPr>
          <w:rFonts w:ascii="PT Astra Serif" w:hAnsi="PT Astra Serif"/>
        </w:rPr>
        <w:t xml:space="preserve"> настоящей Конвенции, а также организует сессии Конференции Участников и обеспечивает их необходимым обслуживанием;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450" w:history="1">
        <w:r w:rsidRPr="000E0F06">
          <w:rPr>
            <w:rFonts w:ascii="PT Astra Serif" w:hAnsi="PT Astra Serif"/>
            <w:color w:val="0000FF"/>
          </w:rPr>
          <w:t>пункте 5</w:t>
        </w:r>
      </w:hyperlink>
      <w:r w:rsidRPr="000E0F06">
        <w:rPr>
          <w:rFonts w:ascii="PT Astra Serif" w:hAnsi="PT Astra Serif"/>
        </w:rPr>
        <w:t xml:space="preserve"> статьи 32 настоящей Конвенции; 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c) обеспечивает необходимую координацию с секретариатами других соответствующих международных и региональных организаций.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34</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lastRenderedPageBreak/>
        <w:t>Осуществление Конвенции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Преступления, признанные таковыми в соответствии со </w:t>
      </w:r>
      <w:hyperlink w:anchor="P51" w:history="1">
        <w:r w:rsidRPr="000E0F06">
          <w:rPr>
            <w:rFonts w:ascii="PT Astra Serif" w:hAnsi="PT Astra Serif"/>
            <w:color w:val="0000FF"/>
          </w:rPr>
          <w:t>статьями 5,</w:t>
        </w:r>
      </w:hyperlink>
      <w:r w:rsidRPr="000E0F06">
        <w:rPr>
          <w:rFonts w:ascii="PT Astra Serif" w:hAnsi="PT Astra Serif"/>
        </w:rPr>
        <w:t xml:space="preserve"> </w:t>
      </w:r>
      <w:hyperlink w:anchor="P65" w:history="1">
        <w:r w:rsidRPr="000E0F06">
          <w:rPr>
            <w:rFonts w:ascii="PT Astra Serif" w:hAnsi="PT Astra Serif"/>
            <w:color w:val="0000FF"/>
          </w:rPr>
          <w:t>6,</w:t>
        </w:r>
      </w:hyperlink>
      <w:r w:rsidRPr="000E0F06">
        <w:rPr>
          <w:rFonts w:ascii="PT Astra Serif" w:hAnsi="PT Astra Serif"/>
        </w:rPr>
        <w:t xml:space="preserve"> </w:t>
      </w:r>
      <w:hyperlink w:anchor="P94" w:history="1">
        <w:r w:rsidRPr="000E0F06">
          <w:rPr>
            <w:rFonts w:ascii="PT Astra Serif" w:hAnsi="PT Astra Serif"/>
            <w:color w:val="0000FF"/>
          </w:rPr>
          <w:t>8</w:t>
        </w:r>
      </w:hyperlink>
      <w:r w:rsidRPr="000E0F06">
        <w:rPr>
          <w:rFonts w:ascii="PT Astra Serif" w:hAnsi="PT Astra Serif"/>
        </w:rPr>
        <w:t xml:space="preserve"> и </w:t>
      </w:r>
      <w:hyperlink w:anchor="P315" w:history="1">
        <w:r w:rsidRPr="000E0F06">
          <w:rPr>
            <w:rFonts w:ascii="PT Astra Serif" w:hAnsi="PT Astra Serif"/>
            <w:color w:val="0000FF"/>
          </w:rPr>
          <w:t>23</w:t>
        </w:r>
      </w:hyperlink>
      <w:r w:rsidRPr="000E0F06">
        <w:rPr>
          <w:rFonts w:ascii="PT Astra Serif" w:hAnsi="PT Astra Serif"/>
        </w:rP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35" w:history="1">
        <w:r w:rsidRPr="000E0F06">
          <w:rPr>
            <w:rFonts w:ascii="PT Astra Serif" w:hAnsi="PT Astra Serif"/>
            <w:color w:val="0000FF"/>
          </w:rPr>
          <w:t>пункте 1</w:t>
        </w:r>
      </w:hyperlink>
      <w:r w:rsidRPr="000E0F06">
        <w:rPr>
          <w:rFonts w:ascii="PT Astra Serif" w:hAnsi="PT Astra Serif"/>
        </w:rPr>
        <w:t xml:space="preserve"> статьи 3 настоящей Конвенции, кроме тех случаев, когда согласно </w:t>
      </w:r>
      <w:hyperlink w:anchor="P51" w:history="1">
        <w:r w:rsidRPr="000E0F06">
          <w:rPr>
            <w:rFonts w:ascii="PT Astra Serif" w:hAnsi="PT Astra Serif"/>
            <w:color w:val="0000FF"/>
          </w:rPr>
          <w:t>статье 5</w:t>
        </w:r>
      </w:hyperlink>
      <w:r w:rsidRPr="000E0F06">
        <w:rPr>
          <w:rFonts w:ascii="PT Astra Serif" w:hAnsi="PT Astra Serif"/>
        </w:rPr>
        <w:t xml:space="preserve"> настоящей Конвенции требуется наличие элемента причастности организованной преступной группы.</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35</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Урегулирование споров</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Государства-участники стремятся урегулировать споры относительно толкования или применения настоящей Конвенции путем переговоров.</w:t>
      </w:r>
    </w:p>
    <w:p w:rsidR="000E0F06" w:rsidRPr="000E0F06" w:rsidRDefault="000E0F06" w:rsidP="000E0F06">
      <w:pPr>
        <w:pStyle w:val="ConsPlusNormal"/>
        <w:spacing w:before="220"/>
        <w:ind w:firstLine="540"/>
        <w:jc w:val="both"/>
        <w:rPr>
          <w:rFonts w:ascii="PT Astra Serif" w:hAnsi="PT Astra Serif"/>
        </w:rPr>
      </w:pPr>
      <w:bookmarkStart w:id="63" w:name="P475"/>
      <w:bookmarkEnd w:id="63"/>
      <w:r w:rsidRPr="000E0F06">
        <w:rPr>
          <w:rFonts w:ascii="PT Astra Serif" w:hAnsi="PT Astra Serif"/>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5" w:history="1">
        <w:r w:rsidRPr="000E0F06">
          <w:rPr>
            <w:rFonts w:ascii="PT Astra Serif" w:hAnsi="PT Astra Serif"/>
            <w:color w:val="0000FF"/>
          </w:rPr>
          <w:t>Статутом</w:t>
        </w:r>
      </w:hyperlink>
      <w:r w:rsidRPr="000E0F06">
        <w:rPr>
          <w:rFonts w:ascii="PT Astra Serif" w:hAnsi="PT Astra Serif"/>
        </w:rPr>
        <w:t xml:space="preserve"> Суда.</w:t>
      </w:r>
    </w:p>
    <w:p w:rsidR="000E0F06" w:rsidRPr="000E0F06" w:rsidRDefault="000E0F06" w:rsidP="000E0F06">
      <w:pPr>
        <w:pStyle w:val="ConsPlusNormal"/>
        <w:spacing w:before="220"/>
        <w:ind w:firstLine="540"/>
        <w:jc w:val="both"/>
        <w:rPr>
          <w:rFonts w:ascii="PT Astra Serif" w:hAnsi="PT Astra Serif"/>
        </w:rPr>
      </w:pPr>
      <w:bookmarkStart w:id="64" w:name="P476"/>
      <w:bookmarkEnd w:id="64"/>
      <w:r w:rsidRPr="000E0F06">
        <w:rPr>
          <w:rFonts w:ascii="PT Astra Serif" w:hAnsi="PT Astra Serif"/>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475" w:history="1">
        <w:r w:rsidRPr="000E0F06">
          <w:rPr>
            <w:rFonts w:ascii="PT Astra Serif" w:hAnsi="PT Astra Serif"/>
            <w:color w:val="0000FF"/>
          </w:rPr>
          <w:t>пункта 2</w:t>
        </w:r>
      </w:hyperlink>
      <w:r w:rsidRPr="000E0F06">
        <w:rPr>
          <w:rFonts w:ascii="PT Astra Serif" w:hAnsi="PT Astra Serif"/>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4. Любое Государство-участник, сделавшее оговорку в соответствии с </w:t>
      </w:r>
      <w:hyperlink w:anchor="P476" w:history="1">
        <w:r w:rsidRPr="000E0F06">
          <w:rPr>
            <w:rFonts w:ascii="PT Astra Serif" w:hAnsi="PT Astra Serif"/>
            <w:color w:val="0000FF"/>
          </w:rPr>
          <w:t>пунктом 3</w:t>
        </w:r>
      </w:hyperlink>
      <w:r w:rsidRPr="000E0F06">
        <w:rPr>
          <w:rFonts w:ascii="PT Astra Serif" w:hAnsi="PT Astra Serif"/>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36</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Подписание, ратификация, принятие, утверждение</w:t>
      </w:r>
    </w:p>
    <w:p w:rsidR="000E0F06" w:rsidRPr="000E0F06" w:rsidRDefault="000E0F06" w:rsidP="000E0F06">
      <w:pPr>
        <w:pStyle w:val="ConsPlusNormal"/>
        <w:jc w:val="center"/>
        <w:rPr>
          <w:rFonts w:ascii="PT Astra Serif" w:hAnsi="PT Astra Serif"/>
        </w:rPr>
      </w:pPr>
      <w:r w:rsidRPr="000E0F06">
        <w:rPr>
          <w:rFonts w:ascii="PT Astra Serif" w:hAnsi="PT Astra Serif"/>
        </w:rPr>
        <w:t>и присоединение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65" w:name="P484"/>
      <w:bookmarkEnd w:id="65"/>
      <w:r w:rsidRPr="000E0F06">
        <w:rPr>
          <w:rFonts w:ascii="PT Astra Serif" w:hAnsi="PT Astra Serif"/>
        </w:rP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484" w:history="1">
        <w:r w:rsidRPr="000E0F06">
          <w:rPr>
            <w:rFonts w:ascii="PT Astra Serif" w:hAnsi="PT Astra Serif"/>
            <w:color w:val="0000FF"/>
          </w:rPr>
          <w:t>пунктом 1</w:t>
        </w:r>
      </w:hyperlink>
      <w:r w:rsidRPr="000E0F06">
        <w:rPr>
          <w:rFonts w:ascii="PT Astra Serif" w:hAnsi="PT Astra Serif"/>
        </w:rPr>
        <w:t xml:space="preserve"> настоящей статьи.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lastRenderedPageBreak/>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37</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Взаимосвязь с протоколами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Настоящая Конвенция может быть дополнена одним или несколькими протоколами.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4. Любой протокол к настоящей Конвенции толкуется совместно с настоящей Конвенцией с учетом цели этого протокола.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38</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Вступление в силу</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39</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Поправки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66" w:name="P509"/>
      <w:bookmarkEnd w:id="66"/>
      <w:r w:rsidRPr="000E0F06">
        <w:rPr>
          <w:rFonts w:ascii="PT Astra Serif" w:hAnsi="PT Astra Serif"/>
        </w:rPr>
        <w:t xml:space="preserve">1. По истечении пяти лет после вступления в силу настоящей Конвенции Государство-участник </w:t>
      </w:r>
      <w:r w:rsidRPr="000E0F06">
        <w:rPr>
          <w:rFonts w:ascii="PT Astra Serif" w:hAnsi="PT Astra Serif"/>
        </w:rPr>
        <w:lastRenderedPageBreak/>
        <w:t>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Поправка, принятая в соответствии с </w:t>
      </w:r>
      <w:hyperlink w:anchor="P509" w:history="1">
        <w:r w:rsidRPr="000E0F06">
          <w:rPr>
            <w:rFonts w:ascii="PT Astra Serif" w:hAnsi="PT Astra Serif"/>
            <w:color w:val="0000FF"/>
          </w:rPr>
          <w:t>пунктом 1</w:t>
        </w:r>
      </w:hyperlink>
      <w:r w:rsidRPr="000E0F06">
        <w:rPr>
          <w:rFonts w:ascii="PT Astra Serif" w:hAnsi="PT Astra Serif"/>
        </w:rPr>
        <w:t xml:space="preserve"> настоящей статьи, подлежит ратификации, принятию или утверждению Государствами-участниками.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4. Поправка, принятая в соответствии с </w:t>
      </w:r>
      <w:hyperlink w:anchor="P509" w:history="1">
        <w:r w:rsidRPr="000E0F06">
          <w:rPr>
            <w:rFonts w:ascii="PT Astra Serif" w:hAnsi="PT Astra Serif"/>
            <w:color w:val="0000FF"/>
          </w:rPr>
          <w:t>пунктом 1</w:t>
        </w:r>
      </w:hyperlink>
      <w:r w:rsidRPr="000E0F06">
        <w:rPr>
          <w:rFonts w:ascii="PT Astra Serif" w:hAnsi="PT Astra Serif"/>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40</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Денонсация</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bookmarkStart w:id="67" w:name="P519"/>
      <w:bookmarkEnd w:id="67"/>
      <w:r w:rsidRPr="000E0F06">
        <w:rPr>
          <w:rFonts w:ascii="PT Astra Serif" w:hAnsi="PT Astra Serif"/>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 xml:space="preserve">3. Денонсация настоящей Конвенции в соответствии с </w:t>
      </w:r>
      <w:hyperlink w:anchor="P519" w:history="1">
        <w:r w:rsidRPr="000E0F06">
          <w:rPr>
            <w:rFonts w:ascii="PT Astra Serif" w:hAnsi="PT Astra Serif"/>
            <w:color w:val="0000FF"/>
          </w:rPr>
          <w:t>пунктом 1</w:t>
        </w:r>
      </w:hyperlink>
      <w:r w:rsidRPr="000E0F06">
        <w:rPr>
          <w:rFonts w:ascii="PT Astra Serif" w:hAnsi="PT Astra Serif"/>
        </w:rPr>
        <w:t xml:space="preserve"> настоящей статьи влечет за собой денонсацию любых протоколов к ней.</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jc w:val="center"/>
        <w:outlineLvl w:val="0"/>
        <w:rPr>
          <w:rFonts w:ascii="PT Astra Serif" w:hAnsi="PT Astra Serif"/>
        </w:rPr>
      </w:pPr>
      <w:r w:rsidRPr="000E0F06">
        <w:rPr>
          <w:rFonts w:ascii="PT Astra Serif" w:hAnsi="PT Astra Serif"/>
        </w:rPr>
        <w:t>Статья 41</w:t>
      </w:r>
    </w:p>
    <w:p w:rsidR="000E0F06" w:rsidRPr="000E0F06" w:rsidRDefault="000E0F06" w:rsidP="000E0F06">
      <w:pPr>
        <w:pStyle w:val="ConsPlusNormal"/>
        <w:jc w:val="center"/>
        <w:rPr>
          <w:rFonts w:ascii="PT Astra Serif" w:hAnsi="PT Astra Serif"/>
        </w:rPr>
      </w:pPr>
    </w:p>
    <w:p w:rsidR="000E0F06" w:rsidRPr="000E0F06" w:rsidRDefault="000E0F06" w:rsidP="000E0F06">
      <w:pPr>
        <w:pStyle w:val="ConsPlusNormal"/>
        <w:jc w:val="center"/>
        <w:rPr>
          <w:rFonts w:ascii="PT Astra Serif" w:hAnsi="PT Astra Serif"/>
        </w:rPr>
      </w:pPr>
      <w:r w:rsidRPr="000E0F06">
        <w:rPr>
          <w:rFonts w:ascii="PT Astra Serif" w:hAnsi="PT Astra Serif"/>
        </w:rPr>
        <w:t>Депозитарий и языки</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1. Депозитарием настоящей Конвенции назначается Генеральный секретарь Организации Объединенных Наций.</w:t>
      </w:r>
    </w:p>
    <w:p w:rsidR="000E0F06" w:rsidRPr="000E0F06" w:rsidRDefault="000E0F06" w:rsidP="000E0F06">
      <w:pPr>
        <w:pStyle w:val="ConsPlusNormal"/>
        <w:spacing w:before="220"/>
        <w:ind w:firstLine="540"/>
        <w:jc w:val="both"/>
        <w:rPr>
          <w:rFonts w:ascii="PT Astra Serif" w:hAnsi="PT Astra Serif"/>
        </w:rPr>
      </w:pPr>
      <w:r w:rsidRPr="000E0F06">
        <w:rPr>
          <w:rFonts w:ascii="PT Astra Serif" w:hAnsi="PT Astra Serif"/>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E0F06" w:rsidRPr="000E0F06" w:rsidRDefault="000E0F06" w:rsidP="000E0F06">
      <w:pPr>
        <w:pStyle w:val="ConsPlusNormal"/>
        <w:ind w:firstLine="540"/>
        <w:jc w:val="both"/>
        <w:rPr>
          <w:rFonts w:ascii="PT Astra Serif" w:hAnsi="PT Astra Serif"/>
        </w:rPr>
      </w:pPr>
    </w:p>
    <w:p w:rsidR="000E0F06" w:rsidRPr="000E0F06" w:rsidRDefault="000E0F06" w:rsidP="000E0F06">
      <w:pPr>
        <w:pStyle w:val="ConsPlusNormal"/>
        <w:ind w:firstLine="540"/>
        <w:jc w:val="both"/>
        <w:rPr>
          <w:rFonts w:ascii="PT Astra Serif" w:hAnsi="PT Astra Serif"/>
        </w:rPr>
      </w:pPr>
      <w:r w:rsidRPr="000E0F06">
        <w:rPr>
          <w:rFonts w:ascii="PT Astra Serif" w:hAnsi="PT Astra Serif"/>
        </w:rPr>
        <w:t xml:space="preserve">В УДОСТОВЕРЕНИЕ ЧЕГО нижеподписавшиеся полномочные представители, должным </w:t>
      </w:r>
      <w:r w:rsidRPr="000E0F06">
        <w:rPr>
          <w:rFonts w:ascii="PT Astra Serif" w:hAnsi="PT Astra Serif"/>
        </w:rPr>
        <w:lastRenderedPageBreak/>
        <w:t>образом уполномоченные на то своими правительствами, подписали настоящую Конвенцию.</w:t>
      </w: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rPr>
          <w:rFonts w:ascii="PT Astra Serif" w:hAnsi="PT Astra Serif"/>
        </w:rPr>
      </w:pPr>
    </w:p>
    <w:p w:rsidR="000E0F06" w:rsidRPr="000E0F06" w:rsidRDefault="000E0F06" w:rsidP="000E0F06">
      <w:pPr>
        <w:pStyle w:val="ConsPlusNormal"/>
        <w:pBdr>
          <w:top w:val="single" w:sz="6" w:space="0" w:color="auto"/>
        </w:pBdr>
        <w:spacing w:before="100" w:after="100"/>
        <w:jc w:val="both"/>
        <w:rPr>
          <w:rFonts w:ascii="PT Astra Serif" w:hAnsi="PT Astra Serif"/>
          <w:sz w:val="2"/>
          <w:szCs w:val="2"/>
        </w:rPr>
      </w:pPr>
    </w:p>
    <w:p w:rsidR="000E0F06" w:rsidRPr="000E0F06" w:rsidRDefault="000E0F06" w:rsidP="000E0F06">
      <w:pPr>
        <w:rPr>
          <w:rFonts w:ascii="PT Astra Serif" w:hAnsi="PT Astra Serif"/>
        </w:rPr>
      </w:pPr>
    </w:p>
    <w:p w:rsidR="00C23F60" w:rsidRPr="000E0F06" w:rsidRDefault="00C23F60">
      <w:pPr>
        <w:rPr>
          <w:rFonts w:ascii="PT Astra Serif" w:hAnsi="PT Astra Serif"/>
        </w:rPr>
      </w:pPr>
    </w:p>
    <w:sectPr w:rsidR="00C23F60" w:rsidRPr="000E0F06" w:rsidSect="00385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8D"/>
    <w:rsid w:val="000E0F06"/>
    <w:rsid w:val="0024398D"/>
    <w:rsid w:val="00C2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A80A7-02DB-4F4D-8B45-D96B6944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F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BC26C4641128D3204FF036CCC33D61C1E72C914D140A0EE0F8BFD7965E29CE9FE55408967F40EAD5E5F108145c3N"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14082</Words>
  <Characters>80272</Characters>
  <Application>Microsoft Office Word</Application>
  <DocSecurity>0</DocSecurity>
  <Lines>668</Lines>
  <Paragraphs>188</Paragraphs>
  <ScaleCrop>false</ScaleCrop>
  <Company/>
  <LinksUpToDate>false</LinksUpToDate>
  <CharactersWithSpaces>94166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2019-09-13T13:29:00Z</dcterms:created>
  <dcterms:modified xsi:type="dcterms:W3CDTF">2019-09-13T13:29:00Z</dcterms:modified>
</cp:coreProperties>
</file>