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56" w:rsidRPr="0096158F" w:rsidRDefault="00786E64" w:rsidP="0096158F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21156" w:rsidRPr="009615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одведены итоги </w:t>
      </w:r>
      <w:r w:rsidR="00CF246B" w:rsidRPr="00CF2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конкурса по благоустройству среди территориальных общественных самоуправлений муниципального образования «город Ульяновск»</w:t>
      </w:r>
    </w:p>
    <w:p w:rsidR="00821156" w:rsidRPr="0096158F" w:rsidRDefault="00821156" w:rsidP="0096158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158F" w:rsidRPr="0096158F" w:rsidRDefault="001B1460" w:rsidP="009615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Ульяновска от 22.09.2015г. № 4927 утверждено Положение о проведении</w:t>
      </w:r>
      <w:r w:rsidR="00CF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A92" w:rsidRPr="00EA4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среди территориальных общественных самоуправлений муниципального образования «город Ульяновск»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стартовал</w:t>
      </w:r>
      <w:r w:rsidRPr="0096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октября. </w:t>
      </w:r>
      <w:r w:rsidR="00821156" w:rsidRPr="0096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организовано в целях развития и повышения эффективности работы органов ТОС, повышения уровня благоустройства, санитарного и эстетического состояния территории муниципального образования «город Ульяновск», повышения активности жителей. </w:t>
      </w:r>
    </w:p>
    <w:p w:rsidR="00EA4A92" w:rsidRPr="00871C60" w:rsidRDefault="001B1460" w:rsidP="00F3731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F3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F373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Комитет жилищно-коммунального хозяйства </w:t>
      </w:r>
      <w:r w:rsidR="00F3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Ульяновска.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821156" w:rsidRPr="009615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31F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– с </w:t>
      </w:r>
      <w:r w:rsidR="00EA4A92">
        <w:rPr>
          <w:rFonts w:ascii="Times New Roman" w:hAnsi="Times New Roman" w:cs="Times New Roman"/>
          <w:color w:val="000000"/>
          <w:sz w:val="24"/>
          <w:szCs w:val="24"/>
        </w:rPr>
        <w:t>01.10.2015 по 20.10.2015г</w:t>
      </w:r>
      <w:r w:rsidR="00821156" w:rsidRPr="009615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C60">
        <w:rPr>
          <w:rFonts w:ascii="Times New Roman" w:hAnsi="Times New Roman" w:cs="Times New Roman"/>
          <w:sz w:val="24"/>
          <w:szCs w:val="24"/>
        </w:rPr>
        <w:t xml:space="preserve"> </w:t>
      </w:r>
      <w:r w:rsidR="00EA4A92"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За победу боролись </w:t>
      </w:r>
      <w:r w:rsidR="00EA4A92">
        <w:rPr>
          <w:rFonts w:ascii="Times New Roman" w:eastAsia="PMingLiU" w:hAnsi="Times New Roman" w:cs="Times New Roman"/>
          <w:sz w:val="24"/>
          <w:szCs w:val="24"/>
          <w:lang w:eastAsia="zh-TW"/>
        </w:rPr>
        <w:t>30</w:t>
      </w:r>
      <w:r w:rsidR="00EA4A92"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ТОС</w:t>
      </w:r>
      <w:r w:rsidR="008A6FBA">
        <w:rPr>
          <w:rFonts w:ascii="Times New Roman" w:eastAsia="PMingLiU" w:hAnsi="Times New Roman" w:cs="Times New Roman"/>
          <w:sz w:val="24"/>
          <w:szCs w:val="24"/>
          <w:lang w:eastAsia="zh-TW"/>
        </w:rPr>
        <w:t>, подавших заявки</w:t>
      </w:r>
      <w:r w:rsidR="00EA4A92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8A6FBA" w:rsidRDefault="008A6FBA" w:rsidP="008A6FB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отрела поданные заявки</w:t>
      </w: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 на конкурсные объекты</w:t>
      </w:r>
      <w:r w:rsidR="00E8161E" w:rsidRPr="00961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58F" w:rsidRPr="00961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оценивались по следующим 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6FBA" w:rsidRPr="008A6FBA" w:rsidRDefault="008A6FBA" w:rsidP="008A6F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территории в надлежащем санитарном состоянии, уборка  мусора и листвы;</w:t>
      </w:r>
    </w:p>
    <w:p w:rsidR="008A6FBA" w:rsidRPr="008A6FBA" w:rsidRDefault="008A6FBA" w:rsidP="008A6F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и содержание в чистоте площадок для контейнеров </w:t>
      </w:r>
      <w:proofErr w:type="gramStart"/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урн под твердые бытовые отходы;</w:t>
      </w:r>
    </w:p>
    <w:p w:rsidR="008A6FBA" w:rsidRPr="008A6FBA" w:rsidRDefault="008A6FBA" w:rsidP="008A6F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 малых архитектурных форм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 и удобства населения</w:t>
      </w: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6FBA" w:rsidRPr="008A6FBA" w:rsidRDefault="008A6FBA" w:rsidP="008A6F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зелёных насаждений, цветочное оформление;</w:t>
      </w:r>
    </w:p>
    <w:p w:rsidR="008A6FBA" w:rsidRPr="008A6FBA" w:rsidRDefault="008A6FBA" w:rsidP="008A6F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доски (досок) объявлений, отсутствие на фасадах домов листовок и объявлений;</w:t>
      </w:r>
    </w:p>
    <w:p w:rsidR="008A6FBA" w:rsidRDefault="008A6FBA" w:rsidP="008A6F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оригинальное решение планировк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озеленения территории, твор</w:t>
      </w:r>
      <w:r w:rsidRPr="008A6F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подход к вопросу обустройства цветников, клумб, единое композиционное оформление территории</w:t>
      </w:r>
      <w:r w:rsidR="00F37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61E" w:rsidRDefault="00EA4A92" w:rsidP="009615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20.10.2015</w:t>
      </w:r>
      <w:r w:rsidR="00B36684"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состоялось заседание конкурсной комиссии по проведе</w:t>
      </w:r>
      <w:r w:rsidR="00E8161E"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нию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конкурса</w:t>
      </w:r>
      <w:r w:rsidR="00B36684"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E8161E"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>По результатам подсчёта баллов, согласно итоговому реестру, определены следующие победители:</w:t>
      </w:r>
    </w:p>
    <w:p w:rsidR="00EA4A92" w:rsidRPr="0096158F" w:rsidRDefault="00EA4A92" w:rsidP="009615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24"/>
        <w:gridCol w:w="4514"/>
      </w:tblGrid>
      <w:tr w:rsidR="004D4056" w:rsidRPr="0096158F" w:rsidTr="004D4056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№ </w:t>
            </w:r>
            <w:proofErr w:type="gramStart"/>
            <w:r w:rsidRPr="00EA4A9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п</w:t>
            </w:r>
            <w:proofErr w:type="gramEnd"/>
            <w:r w:rsidRPr="00EA4A9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/п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Наименование ТОС</w:t>
            </w:r>
          </w:p>
        </w:tc>
        <w:tc>
          <w:tcPr>
            <w:tcW w:w="4514" w:type="dxa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Адрес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4D4056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 xml:space="preserve">с. Белый Ключ, </w:t>
            </w:r>
            <w:proofErr w:type="spellStart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  <w:proofErr w:type="spellStart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Нефтеразведчиков</w:t>
            </w:r>
            <w:proofErr w:type="spellEnd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, народный парк «Надежда»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CD18F0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 xml:space="preserve">ул. Отрадная, д. 46, ул. </w:t>
            </w:r>
            <w:proofErr w:type="spellStart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, д. 83, ул. Самарская, д. 22</w:t>
            </w:r>
            <w:proofErr w:type="gramEnd"/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«Гоголевский»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CD18F0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ул. Гоголя, д. 10, 26, 34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«Олимпийский»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CD18F0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ул. Тельмана, д. 24,26,28,30,42,44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«Мостовая Слобода»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CD18F0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Микрорайон Мостовая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«Володарец»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4D4056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ул. Краснопролетарская, д. 13а, д. 15</w:t>
            </w:r>
            <w:bookmarkStart w:id="0" w:name="_GoBack"/>
            <w:bookmarkEnd w:id="0"/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«ПЕСКИ»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4D4056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микрорайон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«Берёзка»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CD18F0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ул. Врача Михайлова, д. 42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«Близнецы»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CD18F0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gramStart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о Ши Мина, д. 21,23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9A1C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A4A9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92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CD18F0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пр-т Туполева, д. 14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«Дворик»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CD18F0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Карсунская</w:t>
            </w:r>
            <w:proofErr w:type="spellEnd"/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4D4056" w:rsidRPr="0096158F" w:rsidTr="00A21A2A">
        <w:tc>
          <w:tcPr>
            <w:tcW w:w="708" w:type="dxa"/>
            <w:shd w:val="clear" w:color="auto" w:fill="auto"/>
          </w:tcPr>
          <w:p w:rsidR="004D4056" w:rsidRPr="00EA4A92" w:rsidRDefault="004D4056" w:rsidP="00EA4A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4524" w:type="dxa"/>
            <w:shd w:val="clear" w:color="auto" w:fill="auto"/>
          </w:tcPr>
          <w:p w:rsidR="004D4056" w:rsidRPr="00EA4A92" w:rsidRDefault="004D4056" w:rsidP="00EA4A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«Новосельдинский»</w:t>
            </w:r>
          </w:p>
        </w:tc>
        <w:tc>
          <w:tcPr>
            <w:tcW w:w="4514" w:type="dxa"/>
            <w:vAlign w:val="center"/>
          </w:tcPr>
          <w:p w:rsidR="004D4056" w:rsidRPr="004D4056" w:rsidRDefault="004D4056" w:rsidP="004D4056">
            <w:pPr>
              <w:spacing w:line="16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56">
              <w:rPr>
                <w:rFonts w:ascii="Times New Roman" w:hAnsi="Times New Roman" w:cs="Times New Roman"/>
                <w:sz w:val="24"/>
                <w:szCs w:val="24"/>
              </w:rPr>
              <w:t>пос. Новосельдинский</w:t>
            </w:r>
          </w:p>
        </w:tc>
      </w:tr>
    </w:tbl>
    <w:p w:rsidR="00B36684" w:rsidRPr="0096158F" w:rsidRDefault="00B36684" w:rsidP="0096158F">
      <w:pPr>
        <w:pStyle w:val="p7"/>
        <w:shd w:val="clear" w:color="auto" w:fill="FFFFFF"/>
        <w:spacing w:before="0" w:beforeAutospacing="0" w:after="0" w:afterAutospacing="0"/>
        <w:contextualSpacing/>
        <w:jc w:val="both"/>
      </w:pPr>
    </w:p>
    <w:p w:rsidR="00821156" w:rsidRPr="0096158F" w:rsidRDefault="00821156" w:rsidP="009615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ходе </w:t>
      </w:r>
      <w:r w:rsidR="000437DD">
        <w:rPr>
          <w:rFonts w:ascii="Times New Roman" w:eastAsia="PMingLiU" w:hAnsi="Times New Roman" w:cs="Times New Roman"/>
          <w:sz w:val="24"/>
          <w:szCs w:val="24"/>
          <w:lang w:eastAsia="zh-TW"/>
        </w:rPr>
        <w:t>объезда территорий ТОС</w:t>
      </w:r>
      <w:r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комиссией отмечено, что большая часть ТОС основательно подготовились к участию в конкурсе. ТОС проводили «субботники» по уборке территории</w:t>
      </w:r>
      <w:r w:rsidR="000437DD">
        <w:rPr>
          <w:rFonts w:ascii="Times New Roman" w:eastAsia="PMingLiU" w:hAnsi="Times New Roman" w:cs="Times New Roman"/>
          <w:sz w:val="24"/>
          <w:szCs w:val="24"/>
          <w:lang w:eastAsia="zh-TW"/>
        </w:rPr>
        <w:t>, отремонтировали имеющиеся</w:t>
      </w:r>
      <w:r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малы</w:t>
      </w:r>
      <w:r w:rsidR="000437DD">
        <w:rPr>
          <w:rFonts w:ascii="Times New Roman" w:eastAsia="PMingLiU" w:hAnsi="Times New Roman" w:cs="Times New Roman"/>
          <w:sz w:val="24"/>
          <w:szCs w:val="24"/>
          <w:lang w:eastAsia="zh-TW"/>
        </w:rPr>
        <w:t>е</w:t>
      </w:r>
      <w:r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архитектурны</w:t>
      </w:r>
      <w:r w:rsidR="000437DD">
        <w:rPr>
          <w:rFonts w:ascii="Times New Roman" w:eastAsia="PMingLiU" w:hAnsi="Times New Roman" w:cs="Times New Roman"/>
          <w:sz w:val="24"/>
          <w:szCs w:val="24"/>
          <w:lang w:eastAsia="zh-TW"/>
        </w:rPr>
        <w:t>е</w:t>
      </w:r>
      <w:r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форм</w:t>
      </w:r>
      <w:r w:rsidR="000437DD">
        <w:rPr>
          <w:rFonts w:ascii="Times New Roman" w:eastAsia="PMingLiU" w:hAnsi="Times New Roman" w:cs="Times New Roman"/>
          <w:sz w:val="24"/>
          <w:szCs w:val="24"/>
          <w:lang w:eastAsia="zh-TW"/>
        </w:rPr>
        <w:t>ы</w:t>
      </w:r>
      <w:r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 </w:t>
      </w:r>
      <w:r w:rsidR="000437DD">
        <w:rPr>
          <w:rFonts w:ascii="Times New Roman" w:eastAsia="PMingLiU" w:hAnsi="Times New Roman" w:cs="Times New Roman"/>
          <w:sz w:val="24"/>
          <w:szCs w:val="24"/>
          <w:lang w:eastAsia="zh-TW"/>
        </w:rPr>
        <w:t>подготовили к зимнему периоду зеленые насаждения</w:t>
      </w:r>
      <w:r w:rsidRPr="0096158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:rsidR="00405187" w:rsidRPr="0096158F" w:rsidRDefault="000437DD" w:rsidP="00043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7DD">
        <w:rPr>
          <w:rFonts w:ascii="Times New Roman" w:hAnsi="Times New Roman" w:cs="Times New Roman"/>
          <w:sz w:val="24"/>
          <w:szCs w:val="24"/>
        </w:rPr>
        <w:t xml:space="preserve">Проведение мероприятий по благоустройству на территории ТОС, признанных победителями Конкурса,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в ноябре </w:t>
      </w:r>
      <w:r w:rsidRPr="000437DD">
        <w:rPr>
          <w:rFonts w:ascii="Times New Roman" w:hAnsi="Times New Roman" w:cs="Times New Roman"/>
          <w:sz w:val="24"/>
          <w:szCs w:val="24"/>
        </w:rPr>
        <w:t>2015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05187" w:rsidRPr="0096158F" w:rsidSect="0096158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7D"/>
    <w:rsid w:val="000437DD"/>
    <w:rsid w:val="00076121"/>
    <w:rsid w:val="00126615"/>
    <w:rsid w:val="00187351"/>
    <w:rsid w:val="001B1460"/>
    <w:rsid w:val="001B741E"/>
    <w:rsid w:val="002251DB"/>
    <w:rsid w:val="00280F9F"/>
    <w:rsid w:val="002F4544"/>
    <w:rsid w:val="003926D9"/>
    <w:rsid w:val="00405187"/>
    <w:rsid w:val="0044693E"/>
    <w:rsid w:val="004D4056"/>
    <w:rsid w:val="005C3A0A"/>
    <w:rsid w:val="005C6768"/>
    <w:rsid w:val="005E4D7E"/>
    <w:rsid w:val="006D3AF1"/>
    <w:rsid w:val="00786E64"/>
    <w:rsid w:val="00821156"/>
    <w:rsid w:val="00871C60"/>
    <w:rsid w:val="008A6FBA"/>
    <w:rsid w:val="008C33F8"/>
    <w:rsid w:val="008D55E8"/>
    <w:rsid w:val="0096158F"/>
    <w:rsid w:val="00980CD6"/>
    <w:rsid w:val="009A1C79"/>
    <w:rsid w:val="00A152D8"/>
    <w:rsid w:val="00A60777"/>
    <w:rsid w:val="00B36684"/>
    <w:rsid w:val="00C24768"/>
    <w:rsid w:val="00CE5E2E"/>
    <w:rsid w:val="00CF246B"/>
    <w:rsid w:val="00D02527"/>
    <w:rsid w:val="00D5057A"/>
    <w:rsid w:val="00D97B12"/>
    <w:rsid w:val="00DC4BFD"/>
    <w:rsid w:val="00E8161E"/>
    <w:rsid w:val="00EA1E9B"/>
    <w:rsid w:val="00EA4A92"/>
    <w:rsid w:val="00F3731F"/>
    <w:rsid w:val="00F45D7D"/>
    <w:rsid w:val="00F509B3"/>
    <w:rsid w:val="00F72404"/>
    <w:rsid w:val="00FC5B64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2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82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Контакт-центр</cp:lastModifiedBy>
  <cp:revision>12</cp:revision>
  <cp:lastPrinted>2015-10-23T08:43:00Z</cp:lastPrinted>
  <dcterms:created xsi:type="dcterms:W3CDTF">2014-06-03T10:49:00Z</dcterms:created>
  <dcterms:modified xsi:type="dcterms:W3CDTF">2015-10-23T08:43:00Z</dcterms:modified>
</cp:coreProperties>
</file>